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"/>
        <w:gridCol w:w="1675"/>
        <w:gridCol w:w="1785"/>
        <w:gridCol w:w="2575"/>
        <w:gridCol w:w="686"/>
        <w:gridCol w:w="3710"/>
      </w:tblGrid>
      <w:tr w:rsidR="00D3786F" w14:paraId="257FF41A" w14:textId="77777777" w:rsidTr="0020422F">
        <w:trPr>
          <w:trHeight w:val="20"/>
          <w:jc w:val="center"/>
        </w:trPr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6CB4F9" w14:textId="77777777" w:rsidR="00D3786F" w:rsidRDefault="00D3786F">
            <w:pPr>
              <w:suppressAutoHyphens w:val="0"/>
              <w:spacing w:after="0"/>
              <w:jc w:val="center"/>
            </w:pPr>
          </w:p>
        </w:tc>
        <w:tc>
          <w:tcPr>
            <w:tcW w:w="10431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77777777" w:rsidR="00D3786F" w:rsidRDefault="00CE1526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5C02CB2B" w:rsidR="00D3786F" w:rsidRPr="006359DE" w:rsidRDefault="00CE1526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E916F7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13</w:t>
            </w:r>
            <w:r w:rsidR="009E432C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2026        </w:t>
            </w:r>
            <w:r w:rsidR="009E432C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D3786F" w:rsidRDefault="00CE1526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436915" w14:paraId="02B7941D" w14:textId="77777777" w:rsidTr="0020422F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9F5AA8" w14:textId="77777777" w:rsidR="00436915" w:rsidRDefault="00436915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A6AA" w14:textId="77777777" w:rsidR="00436915" w:rsidRDefault="00436915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</w:p>
        </w:tc>
      </w:tr>
      <w:tr w:rsidR="00D3786F" w14:paraId="03C63728" w14:textId="77777777" w:rsidTr="0020422F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BFECA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03413FCE" w:rsidR="00D3786F" w:rsidRPr="00305DB8" w:rsidRDefault="00CE1526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6107DC" w14:paraId="46691EFC" w14:textId="77777777" w:rsidTr="0020422F">
        <w:trPr>
          <w:trHeight w:hRule="exact"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A47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04D35BAA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6107DC" w14:paraId="38BBFC01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B78A7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5A5A3A79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6107DC" w14:paraId="5C8A8283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8C1730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5E2C08CB" w:rsidR="006107DC" w:rsidRPr="006107DC" w:rsidRDefault="006107DC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6107DC" w14:paraId="5F09CFDE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BDCCA8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5F55205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6107DC" w14:paraId="68A4DAB6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7BB2C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58825BF0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6107DC" w14:paraId="298FBA50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677939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23E6C897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6107DC" w14:paraId="3694BCE1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EB4CB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1CB3BC8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6107DC" w14:paraId="01174A5A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ED603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52C27114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6107DC" w14:paraId="1FE11229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0D37A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5725895D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6107DC" w14:paraId="161A0592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827AA6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02E4A6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6107DC" w14:paraId="1B72BE30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46B5B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6674D36C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6107DC" w14:paraId="70E35DE2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F6ED3D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1F9158B1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6107DC" w14:paraId="600EE4BB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959937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093B04E5" w:rsidR="006107DC" w:rsidRDefault="003239F1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6107DC" w14:paraId="74AA9A4C" w14:textId="77777777" w:rsidTr="0020422F">
        <w:trPr>
          <w:trHeight w:val="318"/>
          <w:jc w:val="center"/>
        </w:trPr>
        <w:tc>
          <w:tcPr>
            <w:tcW w:w="26" w:type="dxa"/>
            <w:tcBorders>
              <w:bottom w:val="single" w:sz="4" w:space="0" w:color="FFC000"/>
              <w:right w:val="single" w:sz="4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77D02" w14:textId="77777777" w:rsidR="006107DC" w:rsidRDefault="006107DC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0431" w:type="dxa"/>
            <w:gridSpan w:val="5"/>
            <w:tcBorders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77777777" w:rsidR="006107DC" w:rsidRDefault="006107DC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3D12A8" w14:paraId="5862AFB5" w14:textId="77777777" w:rsidTr="0020422F">
        <w:trPr>
          <w:trHeight w:val="20"/>
          <w:jc w:val="center"/>
        </w:trPr>
        <w:tc>
          <w:tcPr>
            <w:tcW w:w="2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6B98C8" w14:textId="77777777" w:rsidR="003D12A8" w:rsidRDefault="003D12A8" w:rsidP="00931BD3">
            <w:pPr>
              <w:suppressAutoHyphens w:val="0"/>
              <w:spacing w:after="0"/>
              <w:jc w:val="center"/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0E57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08733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F73B5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6F232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3710" w:type="dxa"/>
            <w:tcBorders>
              <w:top w:val="single" w:sz="8" w:space="0" w:color="000000"/>
              <w:left w:val="single" w:sz="8" w:space="0" w:color="000000"/>
              <w:bottom w:val="single" w:sz="8" w:space="0" w:color="FFC000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6435B" w14:textId="77777777" w:rsidR="003D12A8" w:rsidRDefault="003D12A8" w:rsidP="00931BD3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836E5B" w14:paraId="4DF96FBB" w14:textId="77777777" w:rsidTr="0020422F">
        <w:trPr>
          <w:cantSplit/>
          <w:trHeight w:hRule="exact" w:val="318"/>
          <w:jc w:val="center"/>
        </w:trPr>
        <w:tc>
          <w:tcPr>
            <w:tcW w:w="26" w:type="dxa"/>
            <w:tcBorders>
              <w:top w:val="single" w:sz="4" w:space="0" w:color="FFC000"/>
              <w:bottom w:val="single" w:sz="4" w:space="0" w:color="FFC000"/>
              <w:right w:val="single" w:sz="4" w:space="0" w:color="000000" w:themeColor="text1"/>
            </w:tcBorders>
            <w:shd w:val="clear" w:color="auto" w:fill="F8F8F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2B14B" w14:textId="77777777" w:rsidR="00836E5B" w:rsidRDefault="00836E5B" w:rsidP="00836E5B">
            <w:pPr>
              <w:jc w:val="center"/>
              <w:rPr>
                <w:rFonts w:ascii="Meiryo UI" w:eastAsia="Meiryo UI" w:hAnsi="Meiryo UI" w:cs="Meiryo UI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64C2" w14:textId="205E2F34" w:rsidR="00836E5B" w:rsidRDefault="00836E5B" w:rsidP="00836E5B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E5081" w14:textId="3EE2DDA7" w:rsidR="00836E5B" w:rsidRDefault="00836E5B" w:rsidP="00836E5B">
            <w:pPr>
              <w:jc w:val="center"/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93D" w14:textId="403B52C3" w:rsidR="00836E5B" w:rsidRDefault="00836E5B" w:rsidP="00836E5B">
            <w:pPr>
              <w:jc w:val="center"/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C11BA" w14:textId="414647BF" w:rsidR="00836E5B" w:rsidRDefault="00836E5B" w:rsidP="00836E5B">
            <w:pPr>
              <w:jc w:val="center"/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0DADE" w14:textId="7539B0F3" w:rsidR="00836E5B" w:rsidRDefault="00836E5B" w:rsidP="00836E5B"/>
        </w:tc>
      </w:tr>
      <w:tr w:rsidR="0020422F" w:rsidRPr="0020422F" w14:paraId="5E86B544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BAD076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02D37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Sun Sep 13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20422F" w:rsidRPr="0020422F" w14:paraId="36096D67" w14:textId="77777777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0EA629" w14:textId="54ECC09E" w:rsidR="0020422F" w:rsidRPr="0020422F" w:rsidRDefault="0020422F" w:rsidP="0020422F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</w:pP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C1DD35D" wp14:editId="7EBD0C6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" name="Rectangle 2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BEDE00D-3DCD-41E0-9F37-11A3B5FDBA2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2EC5BF1" id="Rectangle 25" o:spid="_x0000_s1026" style="position:absolute;margin-left:0;margin-top:0;width:5.2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F4282E8" wp14:editId="2AB2E08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3" name="Rectangle 2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F5754DC-2697-4313-879A-B89D0CFF687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4704233" id="Rectangle 24" o:spid="_x0000_s1026" style="position:absolute;margin-left:0;margin-top:0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25A4DC3E" wp14:editId="2F7FAC9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4" name="Rectangle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AD52801-4087-4F00-9648-BFEDB0C74B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65B5199" id="Rectangle 23" o:spid="_x0000_s1026" style="position:absolute;margin-left:0;margin-top:0;width:5.2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0A207D2" wp14:editId="28600AE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5" name="Rectangle 2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E06E601-3170-4DFE-AE36-5BEB2AF3034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0E21E72" id="Rectangle 22" o:spid="_x0000_s1026" style="position:absolute;margin-left:0;margin-top:0;width:5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312E034" wp14:editId="0903F31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6" name="Rectangle 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7AC8978-31BA-4014-8AFD-45FC618CE1D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ADAAACE" id="Rectangle 21" o:spid="_x0000_s1026" style="position:absolute;margin-left:0;margin-top:0;width:5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262FE75C" wp14:editId="1DA8AAC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7" name="Rectangle 2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8CF4E1B-090B-474F-8820-C5ACC272A6A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21D4071" id="Rectangle 20" o:spid="_x0000_s1026" style="position:absolute;margin-left:0;margin-top:0;width: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6CB7E4E" wp14:editId="75E80AD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8" name="Rectangle 1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C2DD8E2-30B2-44B7-A99B-80BED79299E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807B29" id="Rectangle 19" o:spid="_x0000_s1026" style="position:absolute;margin-left:0;margin-top:0;width:5.2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17B92D90" wp14:editId="31E4B7F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" name="Rectangle 1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78A4B5B-225C-4DA5-B369-53E3FF03EF5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9F69E2" id="Rectangle 18" o:spid="_x0000_s1026" style="position:absolute;margin-left:0;margin-top:0;width:5.25pt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6159BC5" wp14:editId="168B0AA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0" name="Rectangle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3F40E0A-DDD1-4950-994A-3D0AA8FDF9A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BACFBE8" id="Rectangle 17" o:spid="_x0000_s1026" style="position:absolute;margin-left:0;margin-top:0;width:5.2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76059FB7" wp14:editId="3997087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1" name="Rectangle 1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358328-F978-40F7-84E2-1D27A3D3E32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FD57EF" id="Rectangle 16" o:spid="_x0000_s1026" style="position:absolute;margin-left:0;margin-top:0;width:5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50CD36CD" wp14:editId="6B81082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2" name="Rectangle 1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7B46C8B-5FB1-4376-9084-CF0BEE3AA1B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6F86AB" id="Rectangle 15" o:spid="_x0000_s1026" style="position:absolute;margin-left:0;margin-top:0;width:5.2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6BBC321C" wp14:editId="5337C74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3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2CB6EAD-1556-4066-BF0C-9F72AD3E288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6B8EF8" id="Rectangle 14" o:spid="_x0000_s1026" style="position:absolute;margin-left:0;margin-top:0;width:5.2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2DDB3BA2" wp14:editId="3DED9E4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" name="Rectangle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1EFB4C-C43A-4EE9-865B-A12B5ED06AA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010CF0" id="Rectangle 14" o:spid="_x0000_s1026" style="position:absolute;margin-left:0;margin-top:0;width:5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E8B7936" wp14:editId="4F92E6E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5" name="Rectangle 1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FD631D2-E28F-481A-8EDB-1E08AC389A8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31B9A43" id="Rectangle 13" o:spid="_x0000_s1026" style="position:absolute;margin-left:0;margin-top:0;width:5.25pt;height: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57B5F1C5" wp14:editId="3253F56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6" name="Rectangle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6D7DECD-009D-4D48-AB7C-901A973D39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E9B1153" id="Rectangle 12" o:spid="_x0000_s1026" style="position:absolute;margin-left:0;margin-top:0;width:5.2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7A08F4A5" wp14:editId="6AB1234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7" name="Rectangle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483136-3F91-49F2-9673-FB452980954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69E0AAF" id="Rectangle 11" o:spid="_x0000_s1026" style="position:absolute;margin-left:0;margin-top:0;width:5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449E553A" wp14:editId="39B13E1F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" name="Rectangle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A3577CF-E2E5-4C9A-994A-5CD110BFA45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5DDAB37" id="Rectangle 10" o:spid="_x0000_s1026" style="position:absolute;margin-left:0;margin-top:0;width:5.25pt;height: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09387282" wp14:editId="7003FE5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9" name="Rectangle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0DB01B-8E9A-4EC3-B1B2-76F607983FA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287A955" id="Rectangle 9" o:spid="_x0000_s1026" style="position:absolute;margin-left:0;margin-top:0;width:5.25pt;height: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558D8FEF" wp14:editId="2CFEFE47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0" name="Rectangle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C1C2EE9-447C-4C9C-9542-090DE8A496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D63093" id="Rectangle 8" o:spid="_x0000_s1026" style="position:absolute;margin-left:0;margin-top:0;width:5.25pt;height: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32D7B232" wp14:editId="31C9395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1" name="Rectangle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01D6ABA-9693-458C-9775-C81B47B4553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1AA5AB3" id="Rectangle 7" o:spid="_x0000_s1026" style="position:absolute;margin-left:0;margin-top:0;width:5.25pt;height: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17DBF0FF" wp14:editId="1B6DCBA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2" name="Rectangle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52A8ACF-9A9B-4F25-94B1-EF26E8FA7F5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48E8D71" id="Rectangle 6" o:spid="_x0000_s1026" style="position:absolute;margin-left:0;margin-top:0;width:5.25pt;height: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6BB92F64" wp14:editId="6D6E3327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3" name="Rectangl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74B826-C651-442B-9801-5B54982B32A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298CBEF" id="Rectangle 5" o:spid="_x0000_s1026" style="position:absolute;margin-left:0;margin-top:0;width:5.25pt;height: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3A5BF77B" wp14:editId="6C65E31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4" name="Rectangle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39F5345-132E-45EF-B110-0CF3C54FF66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1F181C" id="Rectangle 4" o:spid="_x0000_s1026" style="position:absolute;margin-left:0;margin-top:0;width:5.2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7531EFBD" wp14:editId="46245F4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5" name="Rectangle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2A4209-3D65-44BA-91CF-8FF4EC41F19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3B2623" id="Rectangle 3" o:spid="_x0000_s1026" style="position:absolute;margin-left:0;margin-top:0;width:5.25pt;height: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17C71F7F" wp14:editId="723AAFD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6" name="Rectangl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7103D51-B0D4-4EE5-BC6A-3BA88565AB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7DA1818" id="Rectangle 2" o:spid="_x0000_s1026" style="position:absolute;margin-left:0;margin-top:0;width:5.25pt;height: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D100C19" wp14:editId="340BA05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7" name="Rectangl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A28A6F-67AA-444E-868E-1A70B111A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E5EEFD" id="Rectangle 1" o:spid="_x0000_s1026" style="position:absolute;margin-left:0;margin-top:0;width:5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20422F">
                    <w:rPr>
                      <w:rFonts w:ascii="Meiryo UI" w:eastAsia="Meiryo UI" w:hAnsi="Meiryo UI" w:cs="Calibri"/>
                      <w:i/>
                      <w:iCs/>
                      <w:color w:val="375623"/>
                      <w:sz w:val="20"/>
                      <w:szCs w:val="20"/>
                      <w:lang w:eastAsia="en-NZ"/>
                    </w:rPr>
                    <w:t>Day 2</w:t>
                  </w:r>
                </w:p>
              </w:tc>
            </w:tr>
          </w:tbl>
          <w:p w14:paraId="22B6E1A9" w14:textId="77777777" w:rsidR="0020422F" w:rsidRPr="0020422F" w:rsidRDefault="0020422F" w:rsidP="0020422F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CFBD0A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3819D9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BRICS Summit</w:t>
            </w:r>
          </w:p>
        </w:tc>
      </w:tr>
      <w:tr w:rsidR="0020422F" w:rsidRPr="0020422F" w14:paraId="3BD7FB52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0E4D9A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67DCCD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328BF9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4B732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28E657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733A29E8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7D1583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33527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CEF501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3E01FF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836A3E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PPI m/m</w:t>
            </w:r>
          </w:p>
        </w:tc>
      </w:tr>
      <w:tr w:rsidR="0020422F" w:rsidRPr="0020422F" w14:paraId="153FBEB6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669F7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FF9D2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3B9DC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1FD9B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3F125B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M2 Money Supply y/y</w:t>
            </w:r>
          </w:p>
        </w:tc>
      </w:tr>
      <w:tr w:rsidR="0020422F" w:rsidRPr="0020422F" w14:paraId="2ABF1A3B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84039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889950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275F6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E84945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F3AB85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New Loans</w:t>
            </w:r>
          </w:p>
        </w:tc>
      </w:tr>
      <w:tr w:rsidR="0020422F" w:rsidRPr="0020422F" w14:paraId="7152E4C5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05E127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F8231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166455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7E7CE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E8BB95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20422F" w:rsidRPr="0020422F" w14:paraId="1C99C7F4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41F5E6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75E44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FC3FEA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D0CBAE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C6B549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Core CPI m/m</w:t>
            </w:r>
          </w:p>
        </w:tc>
      </w:tr>
      <w:tr w:rsidR="0020422F" w:rsidRPr="0020422F" w14:paraId="53E6A680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298A8F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596F6F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Mon Sep 14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B8CC5B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2898D2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1F8767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Manufacturing Sales m/m</w:t>
            </w:r>
          </w:p>
        </w:tc>
      </w:tr>
      <w:tr w:rsidR="0020422F" w:rsidRPr="0020422F" w14:paraId="56A9B325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28E577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BE375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15DC68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96965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D126B4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3C8CB6A1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74A690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AD3D6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18F01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0C0204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5A380B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Average Earnings Index 3m/y</w:t>
            </w:r>
          </w:p>
        </w:tc>
      </w:tr>
      <w:tr w:rsidR="0020422F" w:rsidRPr="0020422F" w14:paraId="56CAA66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471E6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65F5B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E902C0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F6958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DD3860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20422F" w:rsidRPr="0020422F" w14:paraId="58691AAA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5E4C5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A311F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F5670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7E752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860109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German ZEW Economic Sentiment</w:t>
            </w:r>
          </w:p>
        </w:tc>
      </w:tr>
      <w:tr w:rsidR="0020422F" w:rsidRPr="0020422F" w14:paraId="52569070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330D33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2478B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37EF1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DCA47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89F4CE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ZEW Economic Sentiment</w:t>
            </w:r>
          </w:p>
        </w:tc>
      </w:tr>
      <w:tr w:rsidR="0020422F" w:rsidRPr="0020422F" w14:paraId="08F3AE37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EFF3F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 xml:space="preserve">  --  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96E944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23A7FC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8:15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45641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61D9BE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ADP Weekly Employment Change</w:t>
            </w:r>
          </w:p>
        </w:tc>
      </w:tr>
      <w:tr w:rsidR="0020422F" w:rsidRPr="0020422F" w14:paraId="4D32AE4F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6F22A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D918D7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3EC6FB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0875BE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3DDC09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Wholesale Sales m/m</w:t>
            </w:r>
          </w:p>
        </w:tc>
      </w:tr>
      <w:tr w:rsidR="0020422F" w:rsidRPr="0020422F" w14:paraId="7B158EA3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C55F44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888162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7C6233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741E16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570FFE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GDT Price Index</w:t>
            </w:r>
          </w:p>
        </w:tc>
      </w:tr>
      <w:tr w:rsidR="0020422F" w:rsidRPr="0020422F" w14:paraId="13EFA45C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0E07F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5549A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F7763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6:45 p.m.</w:t>
            </w:r>
          </w:p>
        </w:tc>
        <w:tc>
          <w:tcPr>
            <w:tcW w:w="686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07F011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3710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358779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Current Account</w:t>
            </w:r>
          </w:p>
        </w:tc>
      </w:tr>
      <w:tr w:rsidR="0020422F" w:rsidRPr="0020422F" w14:paraId="3600D514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B81229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419EAA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4B72B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7:50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67CA7D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7403A1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20422F" w:rsidRPr="0020422F" w14:paraId="0022407A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8FB228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67783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Sep 15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7BCF8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D4C64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AC69A8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MI Leading Index m/m</w:t>
            </w:r>
          </w:p>
        </w:tc>
      </w:tr>
      <w:tr w:rsidR="0020422F" w:rsidRPr="0020422F" w14:paraId="2AD8E23F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10343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1B07FD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25637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466094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97EA6F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20CDE212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6C566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03BFDF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89F3C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F5AAC8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498B11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CPI y/y</w:t>
            </w:r>
          </w:p>
        </w:tc>
      </w:tr>
      <w:tr w:rsidR="0020422F" w:rsidRPr="0020422F" w14:paraId="69BE678A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66A0F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3AB23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D403E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3A6B4E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D76985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Core CPI y/y</w:t>
            </w:r>
          </w:p>
        </w:tc>
      </w:tr>
      <w:tr w:rsidR="0020422F" w:rsidRPr="0020422F" w14:paraId="02652388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970C9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CB1FE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939DF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20A7D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DD2932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Industrial Production m/m</w:t>
            </w:r>
          </w:p>
        </w:tc>
      </w:tr>
      <w:tr w:rsidR="0020422F" w:rsidRPr="0020422F" w14:paraId="71177D4B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10C76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BDF68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DA7C0F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7A2530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9579C6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30-y Bond Auction</w:t>
            </w:r>
          </w:p>
        </w:tc>
      </w:tr>
      <w:tr w:rsidR="0020422F" w:rsidRPr="0020422F" w14:paraId="7B94BBC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D2EA5B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979CD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067E12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8:15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349BB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9465E1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Housing Starts</w:t>
            </w:r>
          </w:p>
        </w:tc>
      </w:tr>
      <w:tr w:rsidR="0020422F" w:rsidRPr="0020422F" w14:paraId="27ADE6CF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F47AD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1950C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73C2DB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AB1CBD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1E70B6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Core Retail Sales m/m</w:t>
            </w:r>
          </w:p>
        </w:tc>
      </w:tr>
      <w:tr w:rsidR="0020422F" w:rsidRPr="0020422F" w14:paraId="5042FD8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57C4BF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C7C435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3021F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93036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5F5582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Retail Sales m/m</w:t>
            </w:r>
          </w:p>
        </w:tc>
      </w:tr>
      <w:tr w:rsidR="0020422F" w:rsidRPr="0020422F" w14:paraId="23025EE2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04CA1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CA522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3BDEAD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E844E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4A82E3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20422F" w:rsidRPr="0020422F" w14:paraId="2141ECC9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FEC89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61FD1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36D94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1:30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398F8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543B34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BOC Summary of Deliberations</w:t>
            </w:r>
          </w:p>
        </w:tc>
      </w:tr>
      <w:tr w:rsidR="0020422F" w:rsidRPr="0020422F" w14:paraId="752402B4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92598C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623E1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F4DCA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2:00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C307B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60C68F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Federal Funds Rate</w:t>
            </w:r>
          </w:p>
        </w:tc>
      </w:tr>
      <w:tr w:rsidR="0020422F" w:rsidRPr="0020422F" w14:paraId="6A6C5E06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88A2F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1E07CA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C1BD35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2:00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8865F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5BD4E2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FOMC Economic Projections</w:t>
            </w:r>
          </w:p>
        </w:tc>
      </w:tr>
      <w:tr w:rsidR="0020422F" w:rsidRPr="0020422F" w14:paraId="08F921C3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A5FF1E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DD12AE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C689C6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2:00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44571F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730DF7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FOMC Statement</w:t>
            </w:r>
          </w:p>
        </w:tc>
      </w:tr>
      <w:tr w:rsidR="0020422F" w:rsidRPr="0020422F" w14:paraId="4A206285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5890E74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4A05FD9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62DE5F6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2:30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07FF9CB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42BA9D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FOMC Press Conference</w:t>
            </w:r>
          </w:p>
        </w:tc>
      </w:tr>
      <w:tr w:rsidR="0020422F" w:rsidRPr="0020422F" w14:paraId="7C826E65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7705D0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CAEF30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Wed Sep 16</w:t>
            </w:r>
          </w:p>
        </w:tc>
        <w:tc>
          <w:tcPr>
            <w:tcW w:w="257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EAD05B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6:45 p.m.</w:t>
            </w:r>
          </w:p>
        </w:tc>
        <w:tc>
          <w:tcPr>
            <w:tcW w:w="686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EC1189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3710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0D9544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GDP q/q</w:t>
            </w:r>
          </w:p>
        </w:tc>
      </w:tr>
      <w:tr w:rsidR="0020422F" w:rsidRPr="0020422F" w14:paraId="7F75B8EC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2D213A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048A3F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C8153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E21BC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050310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7A878C06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443EB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265AB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D737B8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256712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940158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Core CPI y/y</w:t>
            </w:r>
          </w:p>
        </w:tc>
      </w:tr>
      <w:tr w:rsidR="0020422F" w:rsidRPr="0020422F" w14:paraId="42D5A4C1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13BF2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9960D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C24BC8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8611EC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0E741D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Final CPI y/y</w:t>
            </w:r>
          </w:p>
        </w:tc>
      </w:tr>
      <w:tr w:rsidR="0020422F" w:rsidRPr="0020422F" w14:paraId="1FAA605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91E5D2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CE95D3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A9E6F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40E5F5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66D06C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Spanish 10-y Bond Auction</w:t>
            </w:r>
          </w:p>
        </w:tc>
      </w:tr>
      <w:tr w:rsidR="0020422F" w:rsidRPr="0020422F" w14:paraId="48A3315E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3E546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038BDC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BD4296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7:00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45D05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256024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Monetary Policy Summary</w:t>
            </w:r>
          </w:p>
        </w:tc>
      </w:tr>
      <w:tr w:rsidR="0020422F" w:rsidRPr="0020422F" w14:paraId="0531D9F3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7A9C47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E37AA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E5159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7:00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279E8D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9E5852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MPC Official Bank Rate Votes</w:t>
            </w:r>
          </w:p>
        </w:tc>
      </w:tr>
      <w:tr w:rsidR="0020422F" w:rsidRPr="0020422F" w14:paraId="7FC59ECB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482FC4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14B75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5CB2B8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7:00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E518B1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952FD2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Official Bank Rate</w:t>
            </w:r>
          </w:p>
        </w:tc>
      </w:tr>
      <w:tr w:rsidR="0020422F" w:rsidRPr="0020422F" w14:paraId="20645DD1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B69E0C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E14F6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9B091E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5D99F6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8C45E5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Philly Fed Manufacturing Index</w:t>
            </w:r>
          </w:p>
        </w:tc>
      </w:tr>
      <w:tr w:rsidR="0020422F" w:rsidRPr="0020422F" w14:paraId="71706F17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6FDA8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F1FC22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067A90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3CC7C8A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6D26B7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20422F" w:rsidRPr="0020422F" w14:paraId="2A5501B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62C98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5DA29C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D81295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F1C759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1D8843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Housing Starts</w:t>
            </w:r>
          </w:p>
        </w:tc>
      </w:tr>
      <w:tr w:rsidR="0020422F" w:rsidRPr="0020422F" w14:paraId="7BE47AF9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1A2F3A6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20E1078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3EA3B5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FFC000" w:themeColor="accent4"/>
            </w:tcBorders>
            <w:noWrap/>
            <w:vAlign w:val="center"/>
            <w:hideMark/>
          </w:tcPr>
          <w:p w14:paraId="7BF2E05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2F94D60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20422F" w:rsidRPr="0020422F" w14:paraId="1B7BF2B4" w14:textId="77777777" w:rsidTr="006D2FE6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002060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74EA2E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ECB9ED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49905F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6:45 p.m.</w:t>
            </w:r>
          </w:p>
        </w:tc>
        <w:tc>
          <w:tcPr>
            <w:tcW w:w="686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D87357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3710" w:type="dxa"/>
            <w:tcBorders>
              <w:top w:val="single" w:sz="4" w:space="0" w:color="002060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719FFE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Trade Balance</w:t>
            </w:r>
          </w:p>
        </w:tc>
      </w:tr>
      <w:tr w:rsidR="0020422F" w:rsidRPr="0020422F" w14:paraId="05BA4AD7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D1AA16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1AFE21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38139D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7:01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F94AA6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559EBD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GfK Consumer Confidence</w:t>
            </w:r>
          </w:p>
        </w:tc>
      </w:tr>
      <w:tr w:rsidR="0020422F" w:rsidRPr="0020422F" w14:paraId="0C247131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D5CD8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339BEE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95E8DF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 p.m.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B79574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91740F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National Core CPI y/y</w:t>
            </w:r>
          </w:p>
        </w:tc>
      </w:tr>
      <w:tr w:rsidR="0020422F" w:rsidRPr="0020422F" w14:paraId="45AF1B30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D172B7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EB0C5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045EBC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57320A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4CB7E3E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BOJ Policy Rate</w:t>
            </w:r>
          </w:p>
        </w:tc>
      </w:tr>
      <w:tr w:rsidR="0020422F" w:rsidRPr="0020422F" w14:paraId="59C114C8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9B2ED7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04C865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Sep 17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2CB3DA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A082AE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1662722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Monetary Policy Statement</w:t>
            </w:r>
          </w:p>
        </w:tc>
      </w:tr>
      <w:tr w:rsidR="0020422F" w:rsidRPr="0020422F" w14:paraId="4BD285D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F4730B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924EA8B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846BF5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D268B0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0AB1388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4F3F3DC0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66520B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0A4A1E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Fri Sep 18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6E43F8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D66471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7C1C21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BOJ Press Conference</w:t>
            </w:r>
          </w:p>
        </w:tc>
      </w:tr>
      <w:tr w:rsidR="0020422F" w:rsidRPr="0020422F" w14:paraId="077AE99B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830C957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2A8D93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Sep 18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72A2A95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2:00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547409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79853CD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Retail Sales m/m</w:t>
            </w:r>
          </w:p>
        </w:tc>
      </w:tr>
      <w:tr w:rsidR="0020422F" w:rsidRPr="0020422F" w14:paraId="6B732301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60A47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925C2C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Fri Sep 18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0E6CFE3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4:00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1C2116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5D218EE1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Current Account</w:t>
            </w:r>
          </w:p>
        </w:tc>
      </w:tr>
      <w:tr w:rsidR="0020422F" w:rsidRPr="0020422F" w14:paraId="6CCD33A5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3B12D25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5C1BA8D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Sep 18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C2864F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9:15 a.m.</w:t>
            </w: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24B742E9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258EA7EF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Industrial Production m/m</w:t>
            </w:r>
          </w:p>
        </w:tc>
      </w:tr>
      <w:tr w:rsidR="0020422F" w:rsidRPr="0020422F" w14:paraId="53FFBFB9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7432725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064186F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AE47BDE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A70B2F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608E73DD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20422F" w:rsidRPr="0020422F" w14:paraId="4F5CB39B" w14:textId="77777777" w:rsidTr="0020422F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trHeight w:val="315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156AFF44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N/A</w:t>
            </w: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4CF8C20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20422F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Sep 19</w:t>
            </w: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693F78D8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  <w:hideMark/>
          </w:tcPr>
          <w:p w14:paraId="430BF2C6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  <w:hideMark/>
          </w:tcPr>
          <w:p w14:paraId="3C6D7CE2" w14:textId="77777777" w:rsidR="0020422F" w:rsidRPr="0020422F" w:rsidRDefault="0020422F" w:rsidP="0020422F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64209E" w14:paraId="43AF70BF" w14:textId="77777777" w:rsidTr="0020422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318"/>
          <w:jc w:val="center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5653EF0B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6D066B1C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2A480384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noWrap/>
            <w:vAlign w:val="center"/>
          </w:tcPr>
          <w:p w14:paraId="27BB99A0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auto"/>
            </w:tcBorders>
            <w:noWrap/>
            <w:vAlign w:val="center"/>
          </w:tcPr>
          <w:p w14:paraId="63014B37" w14:textId="77777777" w:rsidR="0064209E" w:rsidRDefault="0064209E" w:rsidP="0064209E">
            <w:pPr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</w:rPr>
            </w:pPr>
          </w:p>
        </w:tc>
      </w:tr>
      <w:tr w:rsidR="0064209E" w14:paraId="604D26BC" w14:textId="77777777" w:rsidTr="0020422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6" w:type="dxa"/>
          <w:cantSplit/>
          <w:trHeight w:hRule="exact" w:val="440"/>
          <w:jc w:val="center"/>
        </w:trPr>
        <w:tc>
          <w:tcPr>
            <w:tcW w:w="1675" w:type="dxa"/>
            <w:tcBorders>
              <w:top w:val="single" w:sz="4" w:space="0" w:color="FFC000" w:themeColor="accent4"/>
              <w:left w:val="single" w:sz="4" w:space="0" w:color="000000" w:themeColor="text1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3C48D3" w14:textId="07672D0B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08C286F2" w14:textId="3348B57C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575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29BF9F8C" w14:textId="298D7831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FFC000" w:themeColor="accent4"/>
            </w:tcBorders>
            <w:shd w:val="clear" w:color="auto" w:fill="4472C4" w:themeFill="accent1"/>
            <w:noWrap/>
            <w:vAlign w:val="center"/>
          </w:tcPr>
          <w:p w14:paraId="37588917" w14:textId="4AAEA8C5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3710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noWrap/>
            <w:vAlign w:val="center"/>
          </w:tcPr>
          <w:p w14:paraId="5A8FF8EB" w14:textId="0C3AE6A3" w:rsidR="0064209E" w:rsidRPr="00C33424" w:rsidRDefault="0064209E" w:rsidP="0064209E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</w:tbl>
    <w:p w14:paraId="2620C51D" w14:textId="77777777" w:rsidR="00D3786F" w:rsidRDefault="00D3786F">
      <w:pPr>
        <w:shd w:val="clear" w:color="auto" w:fill="FFFFFF"/>
        <w:spacing w:after="0"/>
      </w:pPr>
    </w:p>
    <w:p w14:paraId="5236B357" w14:textId="77777777" w:rsidR="00D3786F" w:rsidRDefault="00D3786F">
      <w:pPr>
        <w:shd w:val="clear" w:color="auto" w:fill="FFFFFF"/>
        <w:spacing w:after="0"/>
      </w:pPr>
    </w:p>
    <w:tbl>
      <w:tblPr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1455"/>
        <w:gridCol w:w="2491"/>
        <w:gridCol w:w="2266"/>
        <w:gridCol w:w="2567"/>
      </w:tblGrid>
      <w:tr w:rsidR="00D3786F" w14:paraId="4F7189F4" w14:textId="77777777">
        <w:trPr>
          <w:trHeight w:hRule="exact" w:val="340"/>
          <w:jc w:val="center"/>
        </w:trPr>
        <w:tc>
          <w:tcPr>
            <w:tcW w:w="10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45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4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26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256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>
      <w:pPr>
        <w:shd w:val="clear" w:color="auto" w:fill="FFFFFF"/>
        <w:spacing w:after="0"/>
      </w:pPr>
    </w:p>
    <w:sectPr w:rsidR="00D3786F" w:rsidSect="003C4A8F">
      <w:pgSz w:w="11907" w:h="31185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48176" w14:textId="77777777" w:rsidR="00C93288" w:rsidRDefault="00C93288">
      <w:pPr>
        <w:spacing w:after="0"/>
      </w:pPr>
      <w:r>
        <w:separator/>
      </w:r>
    </w:p>
  </w:endnote>
  <w:endnote w:type="continuationSeparator" w:id="0">
    <w:p w14:paraId="30926122" w14:textId="77777777" w:rsidR="00C93288" w:rsidRDefault="00C9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2DBF" w14:textId="77777777" w:rsidR="00C93288" w:rsidRDefault="00C9328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8CB101B" w14:textId="77777777" w:rsidR="00C93288" w:rsidRDefault="00C932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12F44"/>
    <w:rsid w:val="00012FA2"/>
    <w:rsid w:val="00045693"/>
    <w:rsid w:val="00060354"/>
    <w:rsid w:val="00062F1D"/>
    <w:rsid w:val="0007613C"/>
    <w:rsid w:val="000761DD"/>
    <w:rsid w:val="000A67E6"/>
    <w:rsid w:val="0011182B"/>
    <w:rsid w:val="001778CB"/>
    <w:rsid w:val="001C78F6"/>
    <w:rsid w:val="001D0082"/>
    <w:rsid w:val="001D4A0E"/>
    <w:rsid w:val="001E7E1A"/>
    <w:rsid w:val="0020422F"/>
    <w:rsid w:val="00226A92"/>
    <w:rsid w:val="002D3479"/>
    <w:rsid w:val="002D7689"/>
    <w:rsid w:val="00305DB8"/>
    <w:rsid w:val="003239F1"/>
    <w:rsid w:val="0039085D"/>
    <w:rsid w:val="003A12D2"/>
    <w:rsid w:val="003C2355"/>
    <w:rsid w:val="003C4A8F"/>
    <w:rsid w:val="003D12A8"/>
    <w:rsid w:val="004060DA"/>
    <w:rsid w:val="00436915"/>
    <w:rsid w:val="00440DFD"/>
    <w:rsid w:val="00466C74"/>
    <w:rsid w:val="00475673"/>
    <w:rsid w:val="005236B3"/>
    <w:rsid w:val="0058454C"/>
    <w:rsid w:val="005A008E"/>
    <w:rsid w:val="005B7A97"/>
    <w:rsid w:val="005C1A57"/>
    <w:rsid w:val="005D7120"/>
    <w:rsid w:val="006107DC"/>
    <w:rsid w:val="006359DE"/>
    <w:rsid w:val="0064209E"/>
    <w:rsid w:val="00650274"/>
    <w:rsid w:val="00666BDF"/>
    <w:rsid w:val="0067781F"/>
    <w:rsid w:val="006B3470"/>
    <w:rsid w:val="006D2FE6"/>
    <w:rsid w:val="00772497"/>
    <w:rsid w:val="007B2B2E"/>
    <w:rsid w:val="00836E5B"/>
    <w:rsid w:val="008461D4"/>
    <w:rsid w:val="008908C5"/>
    <w:rsid w:val="008B6DD4"/>
    <w:rsid w:val="008F19D9"/>
    <w:rsid w:val="009D4D40"/>
    <w:rsid w:val="009E1952"/>
    <w:rsid w:val="009E432C"/>
    <w:rsid w:val="00A153D0"/>
    <w:rsid w:val="00A27D9E"/>
    <w:rsid w:val="00A41A1E"/>
    <w:rsid w:val="00A62268"/>
    <w:rsid w:val="00AB6FA9"/>
    <w:rsid w:val="00AE3B03"/>
    <w:rsid w:val="00B12162"/>
    <w:rsid w:val="00B75D2E"/>
    <w:rsid w:val="00BC1194"/>
    <w:rsid w:val="00BC7C63"/>
    <w:rsid w:val="00BE16A3"/>
    <w:rsid w:val="00C33424"/>
    <w:rsid w:val="00C42F68"/>
    <w:rsid w:val="00C4306F"/>
    <w:rsid w:val="00C8163A"/>
    <w:rsid w:val="00C93288"/>
    <w:rsid w:val="00CD24BE"/>
    <w:rsid w:val="00CE1526"/>
    <w:rsid w:val="00CF7FFC"/>
    <w:rsid w:val="00D21D4A"/>
    <w:rsid w:val="00D3786F"/>
    <w:rsid w:val="00D7127F"/>
    <w:rsid w:val="00DE2C82"/>
    <w:rsid w:val="00DE7B85"/>
    <w:rsid w:val="00E471C1"/>
    <w:rsid w:val="00E81F61"/>
    <w:rsid w:val="00E8599A"/>
    <w:rsid w:val="00E916F7"/>
    <w:rsid w:val="00EC0213"/>
    <w:rsid w:val="00EC7E15"/>
    <w:rsid w:val="00F042C0"/>
    <w:rsid w:val="00F20765"/>
    <w:rsid w:val="00F2704E"/>
    <w:rsid w:val="00F7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C3EF2A21-7F9F-42B3-A45F-C8C5669E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7DC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5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dc:description/>
  <cp:lastModifiedBy>MAX Trading System - Support</cp:lastModifiedBy>
  <cp:revision>4</cp:revision>
  <cp:lastPrinted>2022-11-12T08:29:00Z</cp:lastPrinted>
  <dcterms:created xsi:type="dcterms:W3CDTF">2026-09-10T09:39:00Z</dcterms:created>
  <dcterms:modified xsi:type="dcterms:W3CDTF">2026-09-11T21:03:00Z</dcterms:modified>
</cp:coreProperties>
</file>