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9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7"/>
        <w:gridCol w:w="430"/>
        <w:gridCol w:w="1046"/>
        <w:gridCol w:w="642"/>
        <w:gridCol w:w="1977"/>
        <w:gridCol w:w="1215"/>
        <w:gridCol w:w="1123"/>
        <w:gridCol w:w="2541"/>
        <w:gridCol w:w="390"/>
      </w:tblGrid>
      <w:tr w:rsidR="00AE25B2" w14:paraId="257FF41A" w14:textId="77777777" w:rsidTr="004C5024">
        <w:trPr>
          <w:trHeight w:val="20"/>
          <w:jc w:val="center"/>
        </w:trPr>
        <w:tc>
          <w:tcPr>
            <w:tcW w:w="105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single" w:sz="8" w:space="0" w:color="000000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78EAC" w14:textId="37C5B6AC" w:rsidR="00AE25B2" w:rsidRDefault="00AE25B2">
            <w:pPr>
              <w:suppressAutoHyphens w:val="0"/>
              <w:spacing w:after="0"/>
              <w:jc w:val="center"/>
            </w:pPr>
            <w:bookmarkStart w:id="0" w:name="_Hlk123659709"/>
            <w:r>
              <w:rPr>
                <w:rFonts w:ascii="Verdana" w:eastAsia="Times New Roman" w:hAnsi="Verdana" w:cs="Arial"/>
                <w:b/>
                <w:bCs/>
                <w:color w:val="FF0000"/>
                <w:sz w:val="36"/>
                <w:szCs w:val="36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color w:val="DB2327"/>
                <w:sz w:val="48"/>
                <w:szCs w:val="48"/>
                <w:u w:val="single"/>
                <w:lang w:eastAsia="en-NZ"/>
              </w:rPr>
              <w:t>MAX NewsWatch List</w:t>
            </w:r>
          </w:p>
          <w:p w14:paraId="34D92AA3" w14:textId="6B512C65" w:rsidR="00AE25B2" w:rsidRPr="00241C11" w:rsidRDefault="00AE25B2" w:rsidP="00241C11">
            <w:pPr>
              <w:suppressAutoHyphens w:val="0"/>
              <w:spacing w:after="0"/>
              <w:jc w:val="center"/>
              <w:rPr>
                <w:rFonts w:ascii="Verdana" w:eastAsia="Times New Roman" w:hAnsi="Verdana" w:cs="Calibri"/>
                <w:color w:val="002060"/>
                <w:sz w:val="24"/>
                <w:szCs w:val="24"/>
                <w:lang w:eastAsia="en-NZ"/>
              </w:rPr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18"/>
                <w:szCs w:val="18"/>
                <w:lang w:eastAsia="en-NZ"/>
              </w:rPr>
              <w:br/>
            </w:r>
            <w:r w:rsidR="001C604A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2</w:t>
            </w:r>
            <w:r w:rsidR="00D81E20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1</w:t>
            </w:r>
            <w:r w:rsidR="001C604A" w:rsidRPr="001C604A">
              <w:rPr>
                <w:rFonts w:ascii="Verdana" w:eastAsia="Times New Roman" w:hAnsi="Verdana" w:cs="Calibri"/>
                <w:color w:val="002060"/>
                <w:sz w:val="32"/>
                <w:szCs w:val="32"/>
                <w:vertAlign w:val="superscript"/>
                <w:lang w:eastAsia="en-NZ"/>
              </w:rPr>
              <w:t>st</w:t>
            </w:r>
            <w:r w:rsidR="001C604A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924B98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June</w:t>
            </w:r>
            <w:r w:rsidR="00A57511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E519FF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2026</w:t>
            </w:r>
            <w:r w:rsidR="00C01E4D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0819B4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      </w:t>
            </w:r>
            <w:r w:rsidR="000819B4" w:rsidRPr="00E519FF">
              <w:rPr>
                <w:rFonts w:ascii="Verdana" w:eastAsia="Times New Roman" w:hAnsi="Verdana" w:cs="Calibri"/>
                <w:color w:val="FFFFFF" w:themeColor="background1"/>
                <w:sz w:val="32"/>
                <w:szCs w:val="32"/>
                <w:lang w:eastAsia="en-NZ"/>
              </w:rPr>
              <w:t>,</w:t>
            </w:r>
            <w:r w:rsidR="000819B4" w:rsidRPr="00E519FF">
              <w:rPr>
                <w:rFonts w:ascii="Verdana" w:eastAsia="Times New Roman" w:hAnsi="Verdana" w:cs="Calibri"/>
                <w:color w:val="833C0B" w:themeColor="accent2" w:themeShade="80"/>
                <w:sz w:val="32"/>
                <w:szCs w:val="32"/>
                <w:lang w:eastAsia="en-NZ"/>
              </w:rPr>
              <w:t xml:space="preserve">  </w:t>
            </w:r>
            <w:r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br/>
            </w:r>
          </w:p>
          <w:p w14:paraId="0A457401" w14:textId="77777777" w:rsidR="00AE25B2" w:rsidRDefault="00AE25B2">
            <w:pPr>
              <w:shd w:val="clear" w:color="auto" w:fill="FDFFB5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en-NZ"/>
              </w:rPr>
              <w:t xml:space="preserve">Market Open Times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en-NZ"/>
              </w:rPr>
              <w:t>(NY Time): 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en-NZ"/>
              </w:rPr>
              <w:t>Tokyo 8pm  –  Frankfurt 2am  –  London 3am  –  US 8am</w:t>
            </w: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en-NZ"/>
              </w:rPr>
              <w:br/>
            </w:r>
            <w:r w:rsidRPr="00D365F8">
              <w:rPr>
                <w:rFonts w:ascii="Verdana" w:eastAsia="Times New Roman" w:hAnsi="Verdana" w:cs="Calibri"/>
                <w:b/>
                <w:bCs/>
                <w:color w:val="EE0000"/>
                <w:sz w:val="20"/>
                <w:szCs w:val="20"/>
                <w:lang w:eastAsia="en-NZ"/>
              </w:rPr>
              <w:t>Be careful when  Daylight  Saving Changes are in play</w:t>
            </w:r>
            <w:r>
              <w:rPr>
                <w:rFonts w:ascii="Verdana" w:eastAsia="Times New Roman" w:hAnsi="Verdana" w:cs="Calibri"/>
                <w:b/>
                <w:bCs/>
                <w:color w:val="FFC000"/>
                <w:sz w:val="20"/>
                <w:szCs w:val="20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en-NZ"/>
              </w:rPr>
              <w:t>All Times are in New York Time</w:t>
            </w:r>
            <w:r>
              <w:rPr>
                <w:rFonts w:ascii="Verdana" w:eastAsia="Times New Roman" w:hAnsi="Verdana" w:cs="Calibri"/>
                <w:b/>
                <w:bCs/>
                <w:sz w:val="2"/>
                <w:szCs w:val="2"/>
                <w:lang w:eastAsia="en-NZ"/>
              </w:rPr>
              <w:br/>
            </w:r>
          </w:p>
        </w:tc>
      </w:tr>
      <w:bookmarkEnd w:id="0"/>
      <w:tr w:rsidR="00AE25B2" w14:paraId="294F891E" w14:textId="77777777" w:rsidTr="004C5024">
        <w:trPr>
          <w:trHeight w:val="20"/>
          <w:jc w:val="center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1CFE5" w14:textId="3DE03A51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Impact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716E71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Date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6AE42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Time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7DF35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Cur.</w:t>
            </w:r>
          </w:p>
        </w:tc>
        <w:tc>
          <w:tcPr>
            <w:tcW w:w="405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BAEE2A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News Event</w:t>
            </w:r>
          </w:p>
        </w:tc>
      </w:tr>
      <w:tr w:rsidR="0056254C" w14:paraId="4D8F8B00" w14:textId="77777777" w:rsidTr="004C5024">
        <w:trPr>
          <w:trHeight w:hRule="exact" w:val="318"/>
          <w:jc w:val="center"/>
        </w:trPr>
        <w:tc>
          <w:tcPr>
            <w:tcW w:w="1059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AF17F" w14:textId="77777777" w:rsidR="0056254C" w:rsidRPr="00305DB8" w:rsidRDefault="0056254C" w:rsidP="00305DB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lang w:eastAsia="en-NZ"/>
              </w:rPr>
            </w:pPr>
          </w:p>
        </w:tc>
      </w:tr>
      <w:tr w:rsidR="00FD05E6" w14:paraId="623C796C" w14:textId="77777777" w:rsidTr="004C5024">
        <w:trPr>
          <w:trHeight w:hRule="exact" w:val="318"/>
          <w:jc w:val="center"/>
        </w:trPr>
        <w:tc>
          <w:tcPr>
            <w:tcW w:w="1059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0DE4A" w14:textId="4230D60A" w:rsidR="00FD05E6" w:rsidRDefault="00FD05E6" w:rsidP="00305DB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lang w:eastAsia="en-NZ"/>
              </w:rPr>
              <w:t>Using the NewsWatch</w:t>
            </w:r>
          </w:p>
        </w:tc>
      </w:tr>
      <w:tr w:rsidR="00AE25B2" w14:paraId="46691EFC" w14:textId="77777777" w:rsidTr="004C5024">
        <w:trPr>
          <w:trHeight w:hRule="exact" w:val="318"/>
          <w:jc w:val="center"/>
        </w:trPr>
        <w:tc>
          <w:tcPr>
            <w:tcW w:w="1059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1359CF" w14:textId="1C54BC3A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bookmarkStart w:id="1" w:name="_Hlk153010497"/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  <w:lang w:eastAsia="en-NZ"/>
              </w:rPr>
              <w:t xml:space="preserve">    Currency Considerations:</w:t>
            </w:r>
          </w:p>
        </w:tc>
      </w:tr>
      <w:tr w:rsidR="00AE25B2" w14:paraId="38BBFC01" w14:textId="77777777" w:rsidTr="004C5024">
        <w:trPr>
          <w:trHeight w:val="318"/>
          <w:jc w:val="center"/>
        </w:trPr>
        <w:tc>
          <w:tcPr>
            <w:tcW w:w="1059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AA8BA4" w14:textId="313ACF36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News on the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EUR, USD, JPY &amp; GBP can impact all Pairs</w:t>
            </w:r>
          </w:p>
        </w:tc>
      </w:tr>
      <w:tr w:rsidR="00AE25B2" w14:paraId="5C8A8283" w14:textId="77777777" w:rsidTr="004C5024">
        <w:trPr>
          <w:trHeight w:val="318"/>
          <w:jc w:val="center"/>
        </w:trPr>
        <w:tc>
          <w:tcPr>
            <w:tcW w:w="1059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B03FC0" w14:textId="10123318" w:rsidR="00AE25B2" w:rsidRPr="006107DC" w:rsidRDefault="00AE25B2">
            <w:pPr>
              <w:suppressAutoHyphens w:val="0"/>
              <w:spacing w:after="0"/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>News on the smaller currencies generally only impact their own pairs.</w:t>
            </w:r>
          </w:p>
        </w:tc>
      </w:tr>
      <w:tr w:rsidR="00AE25B2" w14:paraId="5F09CFDE" w14:textId="77777777" w:rsidTr="004C5024">
        <w:trPr>
          <w:trHeight w:val="318"/>
          <w:jc w:val="center"/>
        </w:trPr>
        <w:tc>
          <w:tcPr>
            <w:tcW w:w="1059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D2B8D6" w14:textId="76A0722D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  <w:lang w:eastAsia="en-NZ"/>
              </w:rPr>
              <w:t xml:space="preserve">   News Impacts:</w:t>
            </w:r>
          </w:p>
        </w:tc>
      </w:tr>
      <w:tr w:rsidR="00AE25B2" w14:paraId="68A4DAB6" w14:textId="77777777" w:rsidTr="004C5024">
        <w:trPr>
          <w:trHeight w:val="318"/>
          <w:jc w:val="center"/>
        </w:trPr>
        <w:tc>
          <w:tcPr>
            <w:tcW w:w="1059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ED1754" w14:textId="0657B2F4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FF00FF"/>
                <w:sz w:val="20"/>
                <w:szCs w:val="20"/>
              </w:rPr>
              <w:t>High Impact News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: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– can affect all Pairs (even the NZD)</w:t>
            </w:r>
          </w:p>
        </w:tc>
      </w:tr>
      <w:tr w:rsidR="00AE25B2" w14:paraId="298FBA50" w14:textId="77777777" w:rsidTr="004C5024">
        <w:trPr>
          <w:trHeight w:val="318"/>
          <w:jc w:val="center"/>
        </w:trPr>
        <w:tc>
          <w:tcPr>
            <w:tcW w:w="1059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501DAF" w14:textId="564204D1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FF0000"/>
                <w:sz w:val="20"/>
                <w:szCs w:val="20"/>
                <w:lang w:eastAsia="en-NZ"/>
              </w:rPr>
              <w:t xml:space="preserve">All Timeframe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News: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– can impact all timeframes of a relevant Pair.</w:t>
            </w:r>
          </w:p>
        </w:tc>
      </w:tr>
      <w:tr w:rsidR="00AE25B2" w14:paraId="3694BCE1" w14:textId="77777777" w:rsidTr="004C5024">
        <w:trPr>
          <w:trHeight w:val="318"/>
          <w:jc w:val="center"/>
        </w:trPr>
        <w:tc>
          <w:tcPr>
            <w:tcW w:w="1059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25720B" w14:textId="7B1BF6FA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sz w:val="20"/>
                <w:szCs w:val="20"/>
                <w:lang w:eastAsia="en-NZ"/>
              </w:rPr>
              <w:t xml:space="preserve">Under H4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News: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– can impact timeframes from H4 down of a relevant Pair.</w:t>
            </w:r>
          </w:p>
        </w:tc>
      </w:tr>
      <w:tr w:rsidR="00AE25B2" w14:paraId="01174A5A" w14:textId="77777777" w:rsidTr="004C5024">
        <w:trPr>
          <w:trHeight w:val="318"/>
          <w:jc w:val="center"/>
        </w:trPr>
        <w:tc>
          <w:tcPr>
            <w:tcW w:w="1059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85DE7" w14:textId="4F20F5A3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cs="Calibri"/>
                <w:i/>
                <w:iCs/>
                <w:color w:val="375623"/>
              </w:rPr>
              <w:t>Monitor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>:                     – Use to keep abreast of changes.</w:t>
            </w:r>
          </w:p>
        </w:tc>
      </w:tr>
      <w:tr w:rsidR="00AE25B2" w14:paraId="1FE11229" w14:textId="77777777" w:rsidTr="004C5024">
        <w:trPr>
          <w:trHeight w:val="318"/>
          <w:jc w:val="center"/>
        </w:trPr>
        <w:tc>
          <w:tcPr>
            <w:tcW w:w="1059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AF65CB" w14:textId="4101D177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C00000"/>
                <w:sz w:val="20"/>
                <w:szCs w:val="20"/>
                <w:lang w:eastAsia="en-NZ"/>
              </w:rPr>
              <w:t xml:space="preserve">    Recommendations:</w:t>
            </w:r>
          </w:p>
        </w:tc>
      </w:tr>
      <w:tr w:rsidR="00AE25B2" w14:paraId="161A0592" w14:textId="77777777" w:rsidTr="004C5024">
        <w:trPr>
          <w:trHeight w:val="318"/>
          <w:jc w:val="center"/>
        </w:trPr>
        <w:tc>
          <w:tcPr>
            <w:tcW w:w="1059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4D78A3" w14:textId="536AB5E7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Do not Open </w:t>
            </w:r>
            <w:proofErr w:type="gramStart"/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orders</w:t>
            </w:r>
            <w:proofErr w:type="gramEnd"/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1 hour prior to a News Release.</w:t>
            </w:r>
          </w:p>
        </w:tc>
      </w:tr>
      <w:tr w:rsidR="00AE25B2" w14:paraId="1B72BE30" w14:textId="77777777" w:rsidTr="004C5024">
        <w:trPr>
          <w:trHeight w:val="318"/>
          <w:jc w:val="center"/>
        </w:trPr>
        <w:tc>
          <w:tcPr>
            <w:tcW w:w="1059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EB42E9" w14:textId="56DD4EC5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Close Orders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15-30minutes before the News Release.</w:t>
            </w:r>
          </w:p>
        </w:tc>
      </w:tr>
      <w:tr w:rsidR="00AE25B2" w14:paraId="70E35DE2" w14:textId="77777777" w:rsidTr="004C5024">
        <w:trPr>
          <w:trHeight w:val="318"/>
          <w:jc w:val="center"/>
        </w:trPr>
        <w:tc>
          <w:tcPr>
            <w:tcW w:w="1059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E561BC" w14:textId="0E93CA32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        This is to avoid volatility that can damage account $$ &amp; profit $$.</w:t>
            </w:r>
          </w:p>
        </w:tc>
      </w:tr>
      <w:tr w:rsidR="00AE25B2" w14:paraId="600EE4BB" w14:textId="77777777" w:rsidTr="004C5024">
        <w:trPr>
          <w:trHeight w:val="318"/>
          <w:jc w:val="center"/>
        </w:trPr>
        <w:tc>
          <w:tcPr>
            <w:tcW w:w="1059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0D52C" w14:textId="34126D15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               MAX Standard Students have more options.</w:t>
            </w:r>
          </w:p>
        </w:tc>
      </w:tr>
      <w:tr w:rsidR="00AE25B2" w14:paraId="74AA9A4C" w14:textId="77777777" w:rsidTr="004C5024">
        <w:trPr>
          <w:trHeight w:val="318"/>
          <w:jc w:val="center"/>
        </w:trPr>
        <w:tc>
          <w:tcPr>
            <w:tcW w:w="1059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DD58F6" w14:textId="1F3D6AD4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</w:tr>
      <w:tr w:rsidR="00AE25B2" w14:paraId="39949F2D" w14:textId="77777777" w:rsidTr="00F73353">
        <w:trPr>
          <w:trHeight w:val="20"/>
          <w:jc w:val="center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7B824" w14:textId="0C0F7D3A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Impact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046BA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Date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5F49B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Time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5D07F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Cur.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FFC000" w:themeColor="accent4"/>
              <w:bottom w:val="single" w:sz="4" w:space="0" w:color="FFC000" w:themeColor="accent4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C9173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News Event</w:t>
            </w:r>
          </w:p>
        </w:tc>
      </w:tr>
      <w:tr w:rsidR="008932F6" w14:paraId="261F4A74" w14:textId="77777777" w:rsidTr="00F73353">
        <w:trPr>
          <w:cantSplit/>
          <w:trHeight w:hRule="exact" w:val="306"/>
          <w:jc w:val="center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CB7C8" w14:textId="77777777" w:rsidR="008932F6" w:rsidRDefault="008932F6" w:rsidP="00805466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33E83" w14:textId="77777777" w:rsidR="008932F6" w:rsidRDefault="008932F6" w:rsidP="00805466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1ECAC" w14:textId="77777777" w:rsidR="008932F6" w:rsidRDefault="008932F6" w:rsidP="00805466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16E75" w14:textId="77777777" w:rsidR="008932F6" w:rsidRDefault="008932F6" w:rsidP="00805466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405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74E9B" w14:textId="77777777" w:rsidR="008932F6" w:rsidRDefault="008932F6" w:rsidP="007649B0">
            <w:pPr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</w:tr>
      <w:bookmarkEnd w:id="1"/>
      <w:tr w:rsidR="004C5024" w:rsidRPr="004C5024" w14:paraId="0B8C830E" w14:textId="77777777" w:rsidTr="00F73353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/>
            </w:tcBorders>
            <w:noWrap/>
            <w:vAlign w:val="center"/>
            <w:hideMark/>
          </w:tcPr>
          <w:p w14:paraId="1000F26E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N.A.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/>
              <w:bottom w:val="single" w:sz="4" w:space="0" w:color="FFC000" w:themeColor="accent4"/>
              <w:right w:val="single" w:sz="4" w:space="0" w:color="FFC000"/>
            </w:tcBorders>
            <w:noWrap/>
            <w:vAlign w:val="center"/>
            <w:hideMark/>
          </w:tcPr>
          <w:p w14:paraId="0F6112B3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Sun Jun 21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/>
              <w:bottom w:val="single" w:sz="4" w:space="0" w:color="FFC000" w:themeColor="accent4"/>
              <w:right w:val="single" w:sz="4" w:space="0" w:color="FFC000"/>
            </w:tcBorders>
            <w:noWrap/>
            <w:vAlign w:val="center"/>
            <w:hideMark/>
          </w:tcPr>
          <w:p w14:paraId="1A170681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/>
              <w:bottom w:val="single" w:sz="4" w:space="0" w:color="FFC000" w:themeColor="accent4"/>
              <w:right w:val="single" w:sz="4" w:space="0" w:color="FFC000"/>
            </w:tcBorders>
            <w:noWrap/>
            <w:vAlign w:val="center"/>
            <w:hideMark/>
          </w:tcPr>
          <w:p w14:paraId="006137CE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54" w:type="dxa"/>
            <w:gridSpan w:val="3"/>
            <w:tcBorders>
              <w:top w:val="single" w:sz="4" w:space="0" w:color="FFC000" w:themeColor="accent4"/>
              <w:left w:val="single" w:sz="4" w:space="0" w:color="FFC000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CA686C2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4C5024" w:rsidRPr="004C5024" w14:paraId="460D782B" w14:textId="77777777" w:rsidTr="00F73353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288C6DA4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2E56FB97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59FEAB3B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19FBD0B0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54" w:type="dxa"/>
            <w:gridSpan w:val="3"/>
            <w:tcBorders>
              <w:top w:val="single" w:sz="4" w:space="0" w:color="FFC000" w:themeColor="accent4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6C81AE6D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4C5024" w:rsidRPr="004C5024" w14:paraId="5366D9B4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0DC7EB1B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49932A59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Mon Jun 22</w:t>
            </w: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2DCC735F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1772D197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2ADF4BAC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CPI m/m</w:t>
            </w:r>
          </w:p>
        </w:tc>
      </w:tr>
      <w:tr w:rsidR="004C5024" w:rsidRPr="004C5024" w14:paraId="015CFBC5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2BBAAE86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 xml:space="preserve">  --  </w:t>
            </w: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33C6263E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Mon Jun 22</w:t>
            </w: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53B5F103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05EBEDCA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470E0EDC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Median CPI y/y</w:t>
            </w:r>
          </w:p>
        </w:tc>
      </w:tr>
      <w:tr w:rsidR="004C5024" w:rsidRPr="004C5024" w14:paraId="6DC3728D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673372FB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 xml:space="preserve">  --  </w:t>
            </w: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3BCEECCA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Mon Jun 22</w:t>
            </w: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0C5ECC04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2BC565A2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4ED8C9D3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Trimmed CPI y/y</w:t>
            </w:r>
          </w:p>
        </w:tc>
      </w:tr>
      <w:tr w:rsidR="004C5024" w:rsidRPr="004C5024" w14:paraId="25CD6334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7E0E6F53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 xml:space="preserve">  --  </w:t>
            </w: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0AD1B6C5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Mon Jun 22</w:t>
            </w: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2A5D6189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5B738090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7917EC33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Common CPI y/y</w:t>
            </w:r>
          </w:p>
        </w:tc>
      </w:tr>
      <w:tr w:rsidR="004C5024" w:rsidRPr="004C5024" w14:paraId="5E4D2FAE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53639356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2E183517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Mon Jun 22</w:t>
            </w: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71B98DF1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7687478A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3ED0760A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Core CPI m/m</w:t>
            </w:r>
          </w:p>
        </w:tc>
      </w:tr>
      <w:tr w:rsidR="004C5024" w:rsidRPr="004C5024" w14:paraId="5BDEB300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002060"/>
              <w:right w:val="single" w:sz="4" w:space="0" w:color="FFC000"/>
            </w:tcBorders>
            <w:noWrap/>
            <w:vAlign w:val="center"/>
            <w:hideMark/>
          </w:tcPr>
          <w:p w14:paraId="522AFC14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002060"/>
              <w:right w:val="single" w:sz="4" w:space="0" w:color="FFC000"/>
            </w:tcBorders>
            <w:noWrap/>
            <w:vAlign w:val="center"/>
            <w:hideMark/>
          </w:tcPr>
          <w:p w14:paraId="56156B3F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 Jun 22</w:t>
            </w: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002060"/>
              <w:right w:val="single" w:sz="4" w:space="0" w:color="FFC000"/>
            </w:tcBorders>
            <w:noWrap/>
            <w:vAlign w:val="center"/>
            <w:hideMark/>
          </w:tcPr>
          <w:p w14:paraId="0EC043E1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002060"/>
              <w:right w:val="single" w:sz="4" w:space="0" w:color="FFC000"/>
            </w:tcBorders>
            <w:noWrap/>
            <w:vAlign w:val="center"/>
            <w:hideMark/>
          </w:tcPr>
          <w:p w14:paraId="00F8C91D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6347FDC1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ECB President Lagarde Speaks</w:t>
            </w:r>
          </w:p>
        </w:tc>
      </w:tr>
      <w:tr w:rsidR="004C5024" w:rsidRPr="004C5024" w14:paraId="11414CFE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00206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0985DCCC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00206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6F7430C2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00206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577F7A96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00206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508EACED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54" w:type="dxa"/>
            <w:gridSpan w:val="3"/>
            <w:tcBorders>
              <w:top w:val="single" w:sz="4" w:space="0" w:color="00206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0C8CD12C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4C5024" w:rsidRPr="004C5024" w14:paraId="4F21E9DF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1133751B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7E20558F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Jun 23</w:t>
            </w: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397F5D77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1:00 a.m.</w:t>
            </w: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66316449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JPY</w:t>
            </w: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0FE13E5B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BOJ Core CPI y/y</w:t>
            </w:r>
          </w:p>
        </w:tc>
      </w:tr>
      <w:tr w:rsidR="004C5024" w:rsidRPr="004C5024" w14:paraId="3CEB7D1E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6315EE6B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5B6879FA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Jun 23</w:t>
            </w: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521C565E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4:00 a.m.</w:t>
            </w: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242A393B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02E24130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Flash Manufacturing PMI</w:t>
            </w:r>
          </w:p>
        </w:tc>
      </w:tr>
      <w:tr w:rsidR="004C5024" w:rsidRPr="004C5024" w14:paraId="0AEB7E63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312BC7F6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77A2ED99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Jun 23</w:t>
            </w: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4082007E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4:00 a.m.</w:t>
            </w: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5659A9A1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48CD66BF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Flash Services PMI</w:t>
            </w:r>
          </w:p>
        </w:tc>
      </w:tr>
      <w:tr w:rsidR="004C5024" w:rsidRPr="004C5024" w14:paraId="34D09E77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075C5D02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7D68BC50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Jun 23</w:t>
            </w: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360D37CF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9:45 a.m.</w:t>
            </w: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3422C5A9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3505A67B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Flash Manufacturing PMI</w:t>
            </w:r>
          </w:p>
        </w:tc>
      </w:tr>
      <w:tr w:rsidR="004C5024" w:rsidRPr="004C5024" w14:paraId="40B42BB4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002060"/>
              <w:right w:val="single" w:sz="4" w:space="0" w:color="FFC000"/>
            </w:tcBorders>
            <w:noWrap/>
            <w:vAlign w:val="center"/>
            <w:hideMark/>
          </w:tcPr>
          <w:p w14:paraId="425C16A5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002060"/>
              <w:right w:val="single" w:sz="4" w:space="0" w:color="FFC000"/>
            </w:tcBorders>
            <w:noWrap/>
            <w:vAlign w:val="center"/>
            <w:hideMark/>
          </w:tcPr>
          <w:p w14:paraId="61DD827E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Jun 23</w:t>
            </w: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002060"/>
              <w:right w:val="single" w:sz="4" w:space="0" w:color="FFC000"/>
            </w:tcBorders>
            <w:noWrap/>
            <w:vAlign w:val="center"/>
            <w:hideMark/>
          </w:tcPr>
          <w:p w14:paraId="09E411B7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9:45 a.m.</w:t>
            </w: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002060"/>
              <w:right w:val="single" w:sz="4" w:space="0" w:color="FFC000"/>
            </w:tcBorders>
            <w:noWrap/>
            <w:vAlign w:val="center"/>
            <w:hideMark/>
          </w:tcPr>
          <w:p w14:paraId="0D884937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406D6B24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Flash Services PMI</w:t>
            </w:r>
          </w:p>
        </w:tc>
      </w:tr>
      <w:tr w:rsidR="004C5024" w:rsidRPr="004C5024" w14:paraId="1BBA009E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00206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5AFD7A3F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00206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4947A544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Jun 23</w:t>
            </w:r>
          </w:p>
        </w:tc>
        <w:tc>
          <w:tcPr>
            <w:tcW w:w="1977" w:type="dxa"/>
            <w:tcBorders>
              <w:top w:val="single" w:sz="4" w:space="0" w:color="00206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5C9C0E7F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7:50 p.m.</w:t>
            </w:r>
          </w:p>
        </w:tc>
        <w:tc>
          <w:tcPr>
            <w:tcW w:w="1215" w:type="dxa"/>
            <w:tcBorders>
              <w:top w:val="single" w:sz="4" w:space="0" w:color="00206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69E51472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JPY</w:t>
            </w:r>
          </w:p>
        </w:tc>
        <w:tc>
          <w:tcPr>
            <w:tcW w:w="4054" w:type="dxa"/>
            <w:gridSpan w:val="3"/>
            <w:tcBorders>
              <w:top w:val="single" w:sz="4" w:space="0" w:color="00206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144E525A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BOJ Summary of Opinions</w:t>
            </w:r>
          </w:p>
        </w:tc>
      </w:tr>
      <w:tr w:rsidR="004C5024" w:rsidRPr="004C5024" w14:paraId="3AA1979C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49B67089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77080804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0A286FE7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4C599A81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24891970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4C5024" w:rsidRPr="004C5024" w14:paraId="6759C280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6441FECE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52D91B72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Jun 24</w:t>
            </w: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6DFED2DB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4:00 a.m.</w:t>
            </w: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63EC11B8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7270AAEA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 xml:space="preserve">German </w:t>
            </w:r>
            <w:proofErr w:type="spellStart"/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ifo</w:t>
            </w:r>
            <w:proofErr w:type="spellEnd"/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 xml:space="preserve"> Business Climate</w:t>
            </w:r>
          </w:p>
        </w:tc>
      </w:tr>
      <w:tr w:rsidR="004C5024" w:rsidRPr="004C5024" w14:paraId="51C7C68E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79878D20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lastRenderedPageBreak/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603E02A7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Jun 24</w:t>
            </w: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45F8AE96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704E9C3D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12CCB1A5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German 10-y Bond Auction</w:t>
            </w:r>
          </w:p>
        </w:tc>
      </w:tr>
      <w:tr w:rsidR="004C5024" w:rsidRPr="004C5024" w14:paraId="62167FF5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78191797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75AAEC2C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Wed Jun 24</w:t>
            </w: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3933389D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7D0FB6C6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5EE3BEAB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Current Account</w:t>
            </w:r>
          </w:p>
        </w:tc>
      </w:tr>
      <w:tr w:rsidR="004C5024" w:rsidRPr="004C5024" w14:paraId="0ACB6746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1437D20B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3C81A306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Jun 24</w:t>
            </w: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5457EB67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9:00 a.m.</w:t>
            </w: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4BEEC089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CHF</w:t>
            </w: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215D13C0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SNB Quarterly Bulletin</w:t>
            </w:r>
          </w:p>
        </w:tc>
      </w:tr>
      <w:tr w:rsidR="004C5024" w:rsidRPr="004C5024" w14:paraId="5F9F1C6D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38459696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60AECE22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Jun 24</w:t>
            </w: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2D26DFCB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10:00 a.m.</w:t>
            </w: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476448BC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6D4733E7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New Home Sales</w:t>
            </w:r>
          </w:p>
        </w:tc>
      </w:tr>
      <w:tr w:rsidR="004C5024" w:rsidRPr="004C5024" w14:paraId="5739A9AB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76127702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3D6C79C5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Jun 24</w:t>
            </w: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05883FBB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10:30 a.m.</w:t>
            </w: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57018F25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71DD70B4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Crude Oil Inventories</w:t>
            </w:r>
          </w:p>
        </w:tc>
      </w:tr>
      <w:tr w:rsidR="004C5024" w:rsidRPr="004C5024" w14:paraId="414CEF3F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5A2EDDC3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52FE571B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Jun 24</w:t>
            </w: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02609BC7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1:30 p.m.</w:t>
            </w: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4F44C329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1BFFD9A2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BOC Summary of Deliberations</w:t>
            </w:r>
          </w:p>
        </w:tc>
      </w:tr>
      <w:tr w:rsidR="004C5024" w:rsidRPr="004C5024" w14:paraId="6BF6291E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002060"/>
              <w:right w:val="single" w:sz="4" w:space="0" w:color="FFC000"/>
            </w:tcBorders>
            <w:noWrap/>
            <w:vAlign w:val="center"/>
            <w:hideMark/>
          </w:tcPr>
          <w:p w14:paraId="3F832418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002060"/>
              <w:right w:val="single" w:sz="4" w:space="0" w:color="FFC000"/>
            </w:tcBorders>
            <w:noWrap/>
            <w:vAlign w:val="center"/>
            <w:hideMark/>
          </w:tcPr>
          <w:p w14:paraId="250C8F40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Jun 24</w:t>
            </w: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002060"/>
              <w:right w:val="single" w:sz="4" w:space="0" w:color="FFC000"/>
            </w:tcBorders>
            <w:noWrap/>
            <w:vAlign w:val="center"/>
            <w:hideMark/>
          </w:tcPr>
          <w:p w14:paraId="6DE05E9E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4:30 p.m.</w:t>
            </w: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002060"/>
              <w:right w:val="single" w:sz="4" w:space="0" w:color="FFC000"/>
            </w:tcBorders>
            <w:noWrap/>
            <w:vAlign w:val="center"/>
            <w:hideMark/>
          </w:tcPr>
          <w:p w14:paraId="539AC178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72FCEBFC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Bank Stress Test Results</w:t>
            </w:r>
          </w:p>
        </w:tc>
      </w:tr>
      <w:tr w:rsidR="004C5024" w:rsidRPr="004C5024" w14:paraId="255FF15E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00206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5D94466D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688" w:type="dxa"/>
            <w:gridSpan w:val="2"/>
            <w:tcBorders>
              <w:top w:val="single" w:sz="4" w:space="0" w:color="00206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1C5EBE68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Wed Jun 24</w:t>
            </w:r>
          </w:p>
        </w:tc>
        <w:tc>
          <w:tcPr>
            <w:tcW w:w="1977" w:type="dxa"/>
            <w:tcBorders>
              <w:top w:val="single" w:sz="4" w:space="0" w:color="00206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79BB6A74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9:30 p.m.</w:t>
            </w:r>
          </w:p>
        </w:tc>
        <w:tc>
          <w:tcPr>
            <w:tcW w:w="1215" w:type="dxa"/>
            <w:tcBorders>
              <w:top w:val="single" w:sz="4" w:space="0" w:color="00206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25EFD9B4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AUD</w:t>
            </w:r>
          </w:p>
        </w:tc>
        <w:tc>
          <w:tcPr>
            <w:tcW w:w="4054" w:type="dxa"/>
            <w:gridSpan w:val="3"/>
            <w:tcBorders>
              <w:top w:val="single" w:sz="4" w:space="0" w:color="00206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7D7FA814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Employment Change</w:t>
            </w:r>
          </w:p>
        </w:tc>
      </w:tr>
      <w:tr w:rsidR="004C5024" w:rsidRPr="004C5024" w14:paraId="7992DFB1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6CBB5E6A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6B21FC58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Wed Jun 24</w:t>
            </w: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11DAB548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9:30 p.m.</w:t>
            </w: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0E6941A2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AUD</w:t>
            </w: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77079959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Unemployment Rate</w:t>
            </w:r>
          </w:p>
        </w:tc>
      </w:tr>
      <w:tr w:rsidR="004C5024" w:rsidRPr="004C5024" w14:paraId="4CF3BA5E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129C8CF4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1AD825AA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7129A6FF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65F88656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0A467B45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4C5024" w:rsidRPr="004C5024" w14:paraId="297C5885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3D4179BF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13E866D0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Jun 25</w:t>
            </w: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55BCE58B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2:00 a.m.</w:t>
            </w: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4ABEF73D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1B1FAEA9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German GfK Consumer Climate</w:t>
            </w:r>
          </w:p>
        </w:tc>
      </w:tr>
      <w:tr w:rsidR="004C5024" w:rsidRPr="004C5024" w14:paraId="672E2317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225CB8F7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5A309C9E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Jun 25</w:t>
            </w: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15F53EC8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4:00 a.m.</w:t>
            </w: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7C7628EA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5C0C83EE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ECB Economic Bulletin</w:t>
            </w:r>
          </w:p>
        </w:tc>
      </w:tr>
      <w:tr w:rsidR="004C5024" w:rsidRPr="004C5024" w14:paraId="443DA308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70051D31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0F3DD9F7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Thu Jun 25</w:t>
            </w: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52DF8144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636EF1CE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323F5F74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Core PCE Price Index m/m</w:t>
            </w:r>
          </w:p>
        </w:tc>
      </w:tr>
      <w:tr w:rsidR="004C5024" w:rsidRPr="004C5024" w14:paraId="6831A538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0BA44519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37FB85BB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Thu Jun 25</w:t>
            </w: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474632DF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6B1A69FA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6F609B45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Final GDP q/q</w:t>
            </w:r>
          </w:p>
        </w:tc>
      </w:tr>
      <w:tr w:rsidR="004C5024" w:rsidRPr="004C5024" w14:paraId="1AE115BB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539C389F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2B351F74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Jun 25</w:t>
            </w: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30046A00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34635911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625CBD90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Final GDP Price Index q/q</w:t>
            </w:r>
          </w:p>
        </w:tc>
      </w:tr>
      <w:tr w:rsidR="004C5024" w:rsidRPr="004C5024" w14:paraId="159D2203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480B674C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7886A992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Jun 25</w:t>
            </w: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61243382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44D8EA9A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50ACF0C2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Unemployment Claims</w:t>
            </w:r>
          </w:p>
        </w:tc>
      </w:tr>
      <w:tr w:rsidR="004C5024" w:rsidRPr="004C5024" w14:paraId="3B6AA7E5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482E9745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3E6E052A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Thu Jun 25</w:t>
            </w: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1DC8E098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3E5CF3DF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0F0484E3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Core Durable Goods Orders m/m</w:t>
            </w:r>
          </w:p>
        </w:tc>
      </w:tr>
      <w:tr w:rsidR="004C5024" w:rsidRPr="004C5024" w14:paraId="6B52EE38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05B7D536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787B23FF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Thu Jun 25</w:t>
            </w: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2720F45C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364B37AD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7EA3C1E8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Durable Goods Orders m/m</w:t>
            </w:r>
          </w:p>
        </w:tc>
      </w:tr>
      <w:tr w:rsidR="004C5024" w:rsidRPr="004C5024" w14:paraId="7E5D61D5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002060"/>
              <w:right w:val="single" w:sz="4" w:space="0" w:color="FFC000"/>
            </w:tcBorders>
            <w:noWrap/>
            <w:vAlign w:val="center"/>
            <w:hideMark/>
          </w:tcPr>
          <w:p w14:paraId="6789CDCE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002060"/>
              <w:right w:val="single" w:sz="4" w:space="0" w:color="FFC000"/>
            </w:tcBorders>
            <w:noWrap/>
            <w:vAlign w:val="center"/>
            <w:hideMark/>
          </w:tcPr>
          <w:p w14:paraId="2CA95498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Jun 25</w:t>
            </w: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002060"/>
              <w:right w:val="single" w:sz="4" w:space="0" w:color="FFC000"/>
            </w:tcBorders>
            <w:noWrap/>
            <w:vAlign w:val="center"/>
            <w:hideMark/>
          </w:tcPr>
          <w:p w14:paraId="771F0F40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10:30 a.m.</w:t>
            </w: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002060"/>
              <w:right w:val="single" w:sz="4" w:space="0" w:color="FFC000"/>
            </w:tcBorders>
            <w:noWrap/>
            <w:vAlign w:val="center"/>
            <w:hideMark/>
          </w:tcPr>
          <w:p w14:paraId="7D9907C0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72CB5A8A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Natural Gas Storage</w:t>
            </w:r>
          </w:p>
        </w:tc>
      </w:tr>
      <w:tr w:rsidR="004C5024" w:rsidRPr="004C5024" w14:paraId="628B6E02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00206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5F7F1267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00206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28F1D428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Jun 25</w:t>
            </w:r>
          </w:p>
        </w:tc>
        <w:tc>
          <w:tcPr>
            <w:tcW w:w="1977" w:type="dxa"/>
            <w:tcBorders>
              <w:top w:val="single" w:sz="4" w:space="0" w:color="00206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6064DB18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7:30 p.m.</w:t>
            </w:r>
          </w:p>
        </w:tc>
        <w:tc>
          <w:tcPr>
            <w:tcW w:w="1215" w:type="dxa"/>
            <w:tcBorders>
              <w:top w:val="single" w:sz="4" w:space="0" w:color="00206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18361C63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JPY</w:t>
            </w:r>
          </w:p>
        </w:tc>
        <w:tc>
          <w:tcPr>
            <w:tcW w:w="4054" w:type="dxa"/>
            <w:gridSpan w:val="3"/>
            <w:tcBorders>
              <w:top w:val="single" w:sz="4" w:space="0" w:color="00206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6EEBAE52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Tokyo Core CPI y/y</w:t>
            </w:r>
          </w:p>
        </w:tc>
      </w:tr>
      <w:tr w:rsidR="004C5024" w:rsidRPr="004C5024" w14:paraId="6F5905E2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1A082410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455C2B6A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7BFA64C9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4FF966B5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2DE618FA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4C5024" w:rsidRPr="004C5024" w14:paraId="4AFC4267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4543B1DA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510AD0AF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Fri Jun 26</w:t>
            </w: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26F4B745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1527A8E9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2D87BA21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Italian 10-y Bond Auction</w:t>
            </w:r>
          </w:p>
        </w:tc>
      </w:tr>
      <w:tr w:rsidR="004C5024" w:rsidRPr="004C5024" w14:paraId="422DB96B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4A8C4F05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03C05859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050A0688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6CA94BB9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35CADA84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4C5024" w:rsidRPr="004C5024" w14:paraId="5FE60AAA" w14:textId="77777777" w:rsidTr="004C502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6F2F11F0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N.A.</w:t>
            </w: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7BD01CBE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4C5024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Sat Jun 27</w:t>
            </w: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79EBAF43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noWrap/>
            <w:vAlign w:val="center"/>
            <w:hideMark/>
          </w:tcPr>
          <w:p w14:paraId="61AFA27C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auto"/>
            </w:tcBorders>
            <w:noWrap/>
            <w:vAlign w:val="center"/>
            <w:hideMark/>
          </w:tcPr>
          <w:p w14:paraId="29F966B6" w14:textId="77777777" w:rsidR="004C5024" w:rsidRPr="004C5024" w:rsidRDefault="004C5024" w:rsidP="004C5024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8E09F1" w14:paraId="3DBFF027" w14:textId="77777777" w:rsidTr="004C5024">
        <w:trPr>
          <w:cantSplit/>
          <w:trHeight w:hRule="exact" w:val="306"/>
          <w:jc w:val="center"/>
        </w:trPr>
        <w:tc>
          <w:tcPr>
            <w:tcW w:w="1657" w:type="dxa"/>
            <w:gridSpan w:val="2"/>
            <w:tcBorders>
              <w:top w:val="single" w:sz="4" w:space="0" w:color="FFC000"/>
              <w:left w:val="single" w:sz="4" w:space="0" w:color="auto"/>
              <w:bottom w:val="single" w:sz="4" w:space="0" w:color="auto"/>
              <w:right w:val="single" w:sz="4" w:space="0" w:color="FFC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52E7C" w14:textId="77777777" w:rsidR="008E09F1" w:rsidRDefault="008E09F1" w:rsidP="008E09F1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auto"/>
              <w:right w:val="single" w:sz="4" w:space="0" w:color="FFC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505A5" w14:textId="77777777" w:rsidR="008E09F1" w:rsidRDefault="008E09F1" w:rsidP="008E09F1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FFC000"/>
              <w:left w:val="single" w:sz="4" w:space="0" w:color="FFC000"/>
              <w:bottom w:val="single" w:sz="4" w:space="0" w:color="auto"/>
              <w:right w:val="single" w:sz="4" w:space="0" w:color="FFC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64010" w14:textId="77777777" w:rsidR="008E09F1" w:rsidRDefault="008E09F1" w:rsidP="008E09F1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FFC000"/>
              <w:left w:val="single" w:sz="4" w:space="0" w:color="FFC000"/>
              <w:bottom w:val="single" w:sz="4" w:space="0" w:color="auto"/>
              <w:right w:val="single" w:sz="4" w:space="0" w:color="FFC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49DB3" w14:textId="77777777" w:rsidR="008E09F1" w:rsidRDefault="008E09F1" w:rsidP="008E09F1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4054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2A77B" w14:textId="77777777" w:rsidR="008E09F1" w:rsidRDefault="008E09F1" w:rsidP="008E09F1">
            <w:pPr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</w:tr>
      <w:tr w:rsidR="008E09F1" w14:paraId="5A7DC5F9" w14:textId="77777777" w:rsidTr="004C5024">
        <w:trPr>
          <w:trHeight w:hRule="exact" w:val="306"/>
          <w:jc w:val="center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C000" w:themeColor="accent4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01268" w14:textId="4A2AF648" w:rsidR="008E09F1" w:rsidRDefault="008E09F1" w:rsidP="008E09F1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F0682" w14:textId="77777777" w:rsidR="008E09F1" w:rsidRDefault="008E09F1" w:rsidP="008E09F1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98430" w14:textId="77777777" w:rsidR="008E09F1" w:rsidRDefault="008E09F1" w:rsidP="008E09F1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12E9" w14:textId="77777777" w:rsidR="008E09F1" w:rsidRDefault="008E09F1" w:rsidP="008E09F1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FFC000" w:themeColor="accent4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F3695" w14:textId="77777777" w:rsidR="008E09F1" w:rsidRDefault="008E09F1" w:rsidP="008E09F1">
            <w:pPr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</w:tr>
      <w:tr w:rsidR="008E09F1" w14:paraId="4F7189F4" w14:textId="77777777" w:rsidTr="004C5024">
        <w:trPr>
          <w:gridAfter w:val="1"/>
          <w:wAfter w:w="390" w:type="dxa"/>
          <w:trHeight w:hRule="exact" w:val="340"/>
          <w:jc w:val="center"/>
        </w:trPr>
        <w:tc>
          <w:tcPr>
            <w:tcW w:w="1227" w:type="dxa"/>
            <w:tcBorders>
              <w:bottom w:val="single" w:sz="4" w:space="0" w:color="00206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AE73A" w14:textId="77777777" w:rsidR="008E09F1" w:rsidRDefault="008E09F1" w:rsidP="008E09F1">
            <w:pPr>
              <w:spacing w:after="0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gridSpan w:val="2"/>
            <w:tcBorders>
              <w:bottom w:val="single" w:sz="4" w:space="0" w:color="00206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54EA6" w14:textId="77777777" w:rsidR="008E09F1" w:rsidRDefault="008E09F1" w:rsidP="008E09F1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2619" w:type="dxa"/>
            <w:gridSpan w:val="2"/>
            <w:tcBorders>
              <w:bottom w:val="single" w:sz="4" w:space="0" w:color="00206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70116" w14:textId="77777777" w:rsidR="008E09F1" w:rsidRDefault="008E09F1" w:rsidP="008E09F1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2338" w:type="dxa"/>
            <w:gridSpan w:val="2"/>
            <w:tcBorders>
              <w:bottom w:val="single" w:sz="4" w:space="0" w:color="00206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1671B" w14:textId="77777777" w:rsidR="008E09F1" w:rsidRDefault="008E09F1" w:rsidP="008E09F1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2541" w:type="dxa"/>
            <w:tcBorders>
              <w:bottom w:val="single" w:sz="4" w:space="0" w:color="00206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D66E7" w14:textId="77777777" w:rsidR="008E09F1" w:rsidRDefault="008E09F1" w:rsidP="008E09F1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</w:tbl>
    <w:p w14:paraId="51C62DE8" w14:textId="77777777" w:rsidR="00D3786F" w:rsidRDefault="00D3786F" w:rsidP="00A57511">
      <w:pPr>
        <w:shd w:val="clear" w:color="auto" w:fill="FFFFFF"/>
        <w:spacing w:after="0"/>
      </w:pPr>
    </w:p>
    <w:sectPr w:rsidR="00D3786F" w:rsidSect="00836E5B">
      <w:pgSz w:w="11906" w:h="16838"/>
      <w:pgMar w:top="720" w:right="720" w:bottom="720" w:left="720" w:header="720" w:footer="720" w:gutter="0"/>
      <w:pgBorders w:offsetFrom="page">
        <w:top w:val="single" w:sz="4" w:space="24" w:color="FFC000" w:themeColor="accent4"/>
        <w:left w:val="single" w:sz="4" w:space="24" w:color="000000"/>
        <w:bottom w:val="single" w:sz="4" w:space="24" w:color="FFC000" w:themeColor="accent4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CC963" w14:textId="77777777" w:rsidR="00756BC4" w:rsidRDefault="00756BC4">
      <w:pPr>
        <w:spacing w:after="0"/>
      </w:pPr>
      <w:r>
        <w:separator/>
      </w:r>
    </w:p>
  </w:endnote>
  <w:endnote w:type="continuationSeparator" w:id="0">
    <w:p w14:paraId="02F28794" w14:textId="77777777" w:rsidR="00756BC4" w:rsidRDefault="00756B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045F0" w14:textId="77777777" w:rsidR="00756BC4" w:rsidRDefault="00756BC4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05B2E05" w14:textId="77777777" w:rsidR="00756BC4" w:rsidRDefault="00756BC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86F"/>
    <w:rsid w:val="000002D2"/>
    <w:rsid w:val="00001E1A"/>
    <w:rsid w:val="00002062"/>
    <w:rsid w:val="000079EE"/>
    <w:rsid w:val="000124B2"/>
    <w:rsid w:val="00012F44"/>
    <w:rsid w:val="00015218"/>
    <w:rsid w:val="0001594C"/>
    <w:rsid w:val="00016E69"/>
    <w:rsid w:val="00022B6B"/>
    <w:rsid w:val="00031EF4"/>
    <w:rsid w:val="0003791C"/>
    <w:rsid w:val="000433EF"/>
    <w:rsid w:val="00045693"/>
    <w:rsid w:val="000513BD"/>
    <w:rsid w:val="00051B3D"/>
    <w:rsid w:val="000528F7"/>
    <w:rsid w:val="00053D69"/>
    <w:rsid w:val="00056EC8"/>
    <w:rsid w:val="00060354"/>
    <w:rsid w:val="00063A52"/>
    <w:rsid w:val="00066B87"/>
    <w:rsid w:val="00071043"/>
    <w:rsid w:val="0007187F"/>
    <w:rsid w:val="0007263E"/>
    <w:rsid w:val="00073CAE"/>
    <w:rsid w:val="000744C8"/>
    <w:rsid w:val="00075AA8"/>
    <w:rsid w:val="00080A9B"/>
    <w:rsid w:val="000819B4"/>
    <w:rsid w:val="00086228"/>
    <w:rsid w:val="00091958"/>
    <w:rsid w:val="000922F4"/>
    <w:rsid w:val="000A1161"/>
    <w:rsid w:val="000A1E63"/>
    <w:rsid w:val="000A3AA5"/>
    <w:rsid w:val="000A75CC"/>
    <w:rsid w:val="000B0540"/>
    <w:rsid w:val="000B3135"/>
    <w:rsid w:val="000B4E9A"/>
    <w:rsid w:val="000C0C4D"/>
    <w:rsid w:val="000C63C7"/>
    <w:rsid w:val="000D2F2C"/>
    <w:rsid w:val="000D556E"/>
    <w:rsid w:val="000D5FBF"/>
    <w:rsid w:val="000E7259"/>
    <w:rsid w:val="001020C2"/>
    <w:rsid w:val="001021C2"/>
    <w:rsid w:val="0010373B"/>
    <w:rsid w:val="00111296"/>
    <w:rsid w:val="00113972"/>
    <w:rsid w:val="00126966"/>
    <w:rsid w:val="001279F9"/>
    <w:rsid w:val="001408E6"/>
    <w:rsid w:val="00141AE8"/>
    <w:rsid w:val="0014222F"/>
    <w:rsid w:val="00142DDF"/>
    <w:rsid w:val="00156997"/>
    <w:rsid w:val="00160A0C"/>
    <w:rsid w:val="001611A9"/>
    <w:rsid w:val="00173990"/>
    <w:rsid w:val="001772A9"/>
    <w:rsid w:val="001778CB"/>
    <w:rsid w:val="00180E08"/>
    <w:rsid w:val="00181956"/>
    <w:rsid w:val="00184ADE"/>
    <w:rsid w:val="001A1AA1"/>
    <w:rsid w:val="001B043D"/>
    <w:rsid w:val="001B0A51"/>
    <w:rsid w:val="001B3423"/>
    <w:rsid w:val="001B3424"/>
    <w:rsid w:val="001B3AF7"/>
    <w:rsid w:val="001C0543"/>
    <w:rsid w:val="001C1063"/>
    <w:rsid w:val="001C151B"/>
    <w:rsid w:val="001C1B5D"/>
    <w:rsid w:val="001C50B2"/>
    <w:rsid w:val="001C604A"/>
    <w:rsid w:val="001C78F6"/>
    <w:rsid w:val="001D2187"/>
    <w:rsid w:val="001E656F"/>
    <w:rsid w:val="001E787B"/>
    <w:rsid w:val="001E7ADC"/>
    <w:rsid w:val="00205D34"/>
    <w:rsid w:val="00206F61"/>
    <w:rsid w:val="00211932"/>
    <w:rsid w:val="00213256"/>
    <w:rsid w:val="00216D30"/>
    <w:rsid w:val="0022267C"/>
    <w:rsid w:val="00226A92"/>
    <w:rsid w:val="00230DB1"/>
    <w:rsid w:val="00235330"/>
    <w:rsid w:val="00241C11"/>
    <w:rsid w:val="002449BF"/>
    <w:rsid w:val="0024534F"/>
    <w:rsid w:val="002522D0"/>
    <w:rsid w:val="00255D3F"/>
    <w:rsid w:val="00256AE6"/>
    <w:rsid w:val="002626E3"/>
    <w:rsid w:val="00262B70"/>
    <w:rsid w:val="00262ED5"/>
    <w:rsid w:val="002742E5"/>
    <w:rsid w:val="002749B0"/>
    <w:rsid w:val="00281932"/>
    <w:rsid w:val="002848BF"/>
    <w:rsid w:val="002876CF"/>
    <w:rsid w:val="00293F77"/>
    <w:rsid w:val="00295A9C"/>
    <w:rsid w:val="00296C08"/>
    <w:rsid w:val="002A69D7"/>
    <w:rsid w:val="002B016E"/>
    <w:rsid w:val="002B1F76"/>
    <w:rsid w:val="002B4A08"/>
    <w:rsid w:val="002C0DDE"/>
    <w:rsid w:val="002C1581"/>
    <w:rsid w:val="002C1AFF"/>
    <w:rsid w:val="002D1CDD"/>
    <w:rsid w:val="002D3F21"/>
    <w:rsid w:val="002D7689"/>
    <w:rsid w:val="002E1339"/>
    <w:rsid w:val="002F00CC"/>
    <w:rsid w:val="002F77B6"/>
    <w:rsid w:val="00305DB8"/>
    <w:rsid w:val="00305F5C"/>
    <w:rsid w:val="00311601"/>
    <w:rsid w:val="00311F6A"/>
    <w:rsid w:val="003174AD"/>
    <w:rsid w:val="003239F1"/>
    <w:rsid w:val="00330AB9"/>
    <w:rsid w:val="003425A1"/>
    <w:rsid w:val="00346197"/>
    <w:rsid w:val="00351C9E"/>
    <w:rsid w:val="00355B98"/>
    <w:rsid w:val="00372353"/>
    <w:rsid w:val="00374784"/>
    <w:rsid w:val="00381AD7"/>
    <w:rsid w:val="00383476"/>
    <w:rsid w:val="003A12D2"/>
    <w:rsid w:val="003A2475"/>
    <w:rsid w:val="003A29D7"/>
    <w:rsid w:val="003A43F1"/>
    <w:rsid w:val="003B5A46"/>
    <w:rsid w:val="003B72DF"/>
    <w:rsid w:val="003C03C7"/>
    <w:rsid w:val="003C2355"/>
    <w:rsid w:val="003C3AE2"/>
    <w:rsid w:val="003C3DD8"/>
    <w:rsid w:val="003C4273"/>
    <w:rsid w:val="003C4C4B"/>
    <w:rsid w:val="003C51D8"/>
    <w:rsid w:val="003D0B12"/>
    <w:rsid w:val="003D625E"/>
    <w:rsid w:val="003E071A"/>
    <w:rsid w:val="003E4246"/>
    <w:rsid w:val="003E4644"/>
    <w:rsid w:val="003E54B5"/>
    <w:rsid w:val="003F17A8"/>
    <w:rsid w:val="003F2C20"/>
    <w:rsid w:val="003F6040"/>
    <w:rsid w:val="003F79B7"/>
    <w:rsid w:val="00400D12"/>
    <w:rsid w:val="00401173"/>
    <w:rsid w:val="004024D8"/>
    <w:rsid w:val="004060D6"/>
    <w:rsid w:val="004065B5"/>
    <w:rsid w:val="00413C7A"/>
    <w:rsid w:val="004206C0"/>
    <w:rsid w:val="00420A3F"/>
    <w:rsid w:val="00425FBF"/>
    <w:rsid w:val="00426016"/>
    <w:rsid w:val="00426C75"/>
    <w:rsid w:val="00431DC0"/>
    <w:rsid w:val="00432406"/>
    <w:rsid w:val="00440D90"/>
    <w:rsid w:val="00440DFD"/>
    <w:rsid w:val="004474B9"/>
    <w:rsid w:val="00451F8E"/>
    <w:rsid w:val="004629BB"/>
    <w:rsid w:val="0046436B"/>
    <w:rsid w:val="00464D53"/>
    <w:rsid w:val="0047001E"/>
    <w:rsid w:val="00470E23"/>
    <w:rsid w:val="00475673"/>
    <w:rsid w:val="00484A11"/>
    <w:rsid w:val="00491D8F"/>
    <w:rsid w:val="004A0403"/>
    <w:rsid w:val="004A0FE7"/>
    <w:rsid w:val="004A2227"/>
    <w:rsid w:val="004A5FE4"/>
    <w:rsid w:val="004B259B"/>
    <w:rsid w:val="004C2510"/>
    <w:rsid w:val="004C5024"/>
    <w:rsid w:val="004C65D0"/>
    <w:rsid w:val="004C7144"/>
    <w:rsid w:val="004D3C0B"/>
    <w:rsid w:val="004D44ED"/>
    <w:rsid w:val="004D6C6F"/>
    <w:rsid w:val="004E57F3"/>
    <w:rsid w:val="004F39A2"/>
    <w:rsid w:val="004F7067"/>
    <w:rsid w:val="00501CCB"/>
    <w:rsid w:val="00503E4A"/>
    <w:rsid w:val="00504012"/>
    <w:rsid w:val="00510AAB"/>
    <w:rsid w:val="005110E6"/>
    <w:rsid w:val="005229E7"/>
    <w:rsid w:val="005236B3"/>
    <w:rsid w:val="00532540"/>
    <w:rsid w:val="005357F4"/>
    <w:rsid w:val="00540D3B"/>
    <w:rsid w:val="005433D2"/>
    <w:rsid w:val="005449F7"/>
    <w:rsid w:val="00555B2F"/>
    <w:rsid w:val="00556B25"/>
    <w:rsid w:val="00556D1E"/>
    <w:rsid w:val="005576EB"/>
    <w:rsid w:val="00560943"/>
    <w:rsid w:val="00560C71"/>
    <w:rsid w:val="0056136A"/>
    <w:rsid w:val="0056211D"/>
    <w:rsid w:val="0056254C"/>
    <w:rsid w:val="00562EF6"/>
    <w:rsid w:val="00563B37"/>
    <w:rsid w:val="005674E8"/>
    <w:rsid w:val="0057059F"/>
    <w:rsid w:val="0058029E"/>
    <w:rsid w:val="0058399B"/>
    <w:rsid w:val="00587378"/>
    <w:rsid w:val="00592FF9"/>
    <w:rsid w:val="005945EB"/>
    <w:rsid w:val="005A008E"/>
    <w:rsid w:val="005A25E3"/>
    <w:rsid w:val="005A5398"/>
    <w:rsid w:val="005A7173"/>
    <w:rsid w:val="005B096D"/>
    <w:rsid w:val="005B37EE"/>
    <w:rsid w:val="005B4802"/>
    <w:rsid w:val="005B77CC"/>
    <w:rsid w:val="005B7A97"/>
    <w:rsid w:val="005C4474"/>
    <w:rsid w:val="005C4C5A"/>
    <w:rsid w:val="005D00A2"/>
    <w:rsid w:val="005D0D83"/>
    <w:rsid w:val="005D4FBB"/>
    <w:rsid w:val="005D5C21"/>
    <w:rsid w:val="005E43C6"/>
    <w:rsid w:val="005E4422"/>
    <w:rsid w:val="005F22E3"/>
    <w:rsid w:val="005F45C9"/>
    <w:rsid w:val="005F65AA"/>
    <w:rsid w:val="006028DC"/>
    <w:rsid w:val="006030F8"/>
    <w:rsid w:val="00606C7A"/>
    <w:rsid w:val="0061024B"/>
    <w:rsid w:val="006107DC"/>
    <w:rsid w:val="00610A35"/>
    <w:rsid w:val="00613026"/>
    <w:rsid w:val="0062032B"/>
    <w:rsid w:val="00621E56"/>
    <w:rsid w:val="00623033"/>
    <w:rsid w:val="006359DE"/>
    <w:rsid w:val="00637746"/>
    <w:rsid w:val="00640640"/>
    <w:rsid w:val="006413B0"/>
    <w:rsid w:val="00650274"/>
    <w:rsid w:val="0065043C"/>
    <w:rsid w:val="006505D1"/>
    <w:rsid w:val="006520A1"/>
    <w:rsid w:val="00653B65"/>
    <w:rsid w:val="00656A21"/>
    <w:rsid w:val="00661E58"/>
    <w:rsid w:val="00667179"/>
    <w:rsid w:val="0067079F"/>
    <w:rsid w:val="006734F9"/>
    <w:rsid w:val="0067781F"/>
    <w:rsid w:val="00677A0A"/>
    <w:rsid w:val="00686E27"/>
    <w:rsid w:val="006920DD"/>
    <w:rsid w:val="00694A75"/>
    <w:rsid w:val="006951D3"/>
    <w:rsid w:val="006B2266"/>
    <w:rsid w:val="006B23A5"/>
    <w:rsid w:val="006B3470"/>
    <w:rsid w:val="006B3CE4"/>
    <w:rsid w:val="006B468A"/>
    <w:rsid w:val="006C19A7"/>
    <w:rsid w:val="006C7D66"/>
    <w:rsid w:val="006C7E0C"/>
    <w:rsid w:val="006D383C"/>
    <w:rsid w:val="006D586C"/>
    <w:rsid w:val="006E04D0"/>
    <w:rsid w:val="006F0C1D"/>
    <w:rsid w:val="006F7884"/>
    <w:rsid w:val="007001E5"/>
    <w:rsid w:val="0070169F"/>
    <w:rsid w:val="0070192B"/>
    <w:rsid w:val="00701AE2"/>
    <w:rsid w:val="00705925"/>
    <w:rsid w:val="007162B6"/>
    <w:rsid w:val="00716E0D"/>
    <w:rsid w:val="00720F71"/>
    <w:rsid w:val="00725345"/>
    <w:rsid w:val="00735C36"/>
    <w:rsid w:val="00742C49"/>
    <w:rsid w:val="0075107D"/>
    <w:rsid w:val="00751EC2"/>
    <w:rsid w:val="00752431"/>
    <w:rsid w:val="00752907"/>
    <w:rsid w:val="0075644E"/>
    <w:rsid w:val="00756BC4"/>
    <w:rsid w:val="00757F7C"/>
    <w:rsid w:val="00760BD6"/>
    <w:rsid w:val="007649B0"/>
    <w:rsid w:val="0076565C"/>
    <w:rsid w:val="00772497"/>
    <w:rsid w:val="00773429"/>
    <w:rsid w:val="007738BD"/>
    <w:rsid w:val="007752F6"/>
    <w:rsid w:val="00775AC7"/>
    <w:rsid w:val="00780193"/>
    <w:rsid w:val="00785043"/>
    <w:rsid w:val="00786C46"/>
    <w:rsid w:val="007923D3"/>
    <w:rsid w:val="00792E0B"/>
    <w:rsid w:val="007948D2"/>
    <w:rsid w:val="00795429"/>
    <w:rsid w:val="007A04D1"/>
    <w:rsid w:val="007A1B53"/>
    <w:rsid w:val="007A3E5F"/>
    <w:rsid w:val="007A4898"/>
    <w:rsid w:val="007A602C"/>
    <w:rsid w:val="007B692F"/>
    <w:rsid w:val="007C09BD"/>
    <w:rsid w:val="007C10BB"/>
    <w:rsid w:val="007C462C"/>
    <w:rsid w:val="007D0332"/>
    <w:rsid w:val="007D73E3"/>
    <w:rsid w:val="007F2A7A"/>
    <w:rsid w:val="007F5D3D"/>
    <w:rsid w:val="007F7028"/>
    <w:rsid w:val="00800B56"/>
    <w:rsid w:val="00801E26"/>
    <w:rsid w:val="0080405E"/>
    <w:rsid w:val="00805466"/>
    <w:rsid w:val="0081173E"/>
    <w:rsid w:val="0081179C"/>
    <w:rsid w:val="00817FC1"/>
    <w:rsid w:val="008205F6"/>
    <w:rsid w:val="00820815"/>
    <w:rsid w:val="00820B6C"/>
    <w:rsid w:val="008232CD"/>
    <w:rsid w:val="00824C88"/>
    <w:rsid w:val="008313BE"/>
    <w:rsid w:val="00832CC8"/>
    <w:rsid w:val="00835FA7"/>
    <w:rsid w:val="0083675B"/>
    <w:rsid w:val="00836E5B"/>
    <w:rsid w:val="00843516"/>
    <w:rsid w:val="008451DA"/>
    <w:rsid w:val="008461D4"/>
    <w:rsid w:val="00850C7C"/>
    <w:rsid w:val="0085423D"/>
    <w:rsid w:val="008600B0"/>
    <w:rsid w:val="00867219"/>
    <w:rsid w:val="008751AB"/>
    <w:rsid w:val="00875406"/>
    <w:rsid w:val="00876B97"/>
    <w:rsid w:val="00876E5B"/>
    <w:rsid w:val="008826CE"/>
    <w:rsid w:val="00885CE9"/>
    <w:rsid w:val="008874F0"/>
    <w:rsid w:val="008903A2"/>
    <w:rsid w:val="008932F6"/>
    <w:rsid w:val="0089415E"/>
    <w:rsid w:val="008B6DD4"/>
    <w:rsid w:val="008B7422"/>
    <w:rsid w:val="008C0D1D"/>
    <w:rsid w:val="008C2E3F"/>
    <w:rsid w:val="008D0CF9"/>
    <w:rsid w:val="008D6C6D"/>
    <w:rsid w:val="008E001A"/>
    <w:rsid w:val="008E09F1"/>
    <w:rsid w:val="008E0A08"/>
    <w:rsid w:val="008E16CB"/>
    <w:rsid w:val="008E1737"/>
    <w:rsid w:val="008E385E"/>
    <w:rsid w:val="008E4339"/>
    <w:rsid w:val="008E5B2D"/>
    <w:rsid w:val="008E680F"/>
    <w:rsid w:val="008F13CB"/>
    <w:rsid w:val="008F19D9"/>
    <w:rsid w:val="008F1F20"/>
    <w:rsid w:val="008F608A"/>
    <w:rsid w:val="008F65B6"/>
    <w:rsid w:val="008F6671"/>
    <w:rsid w:val="00904E19"/>
    <w:rsid w:val="00905348"/>
    <w:rsid w:val="0090608B"/>
    <w:rsid w:val="00911EDA"/>
    <w:rsid w:val="0091252B"/>
    <w:rsid w:val="00915CA5"/>
    <w:rsid w:val="009200ED"/>
    <w:rsid w:val="0092181B"/>
    <w:rsid w:val="00923E0F"/>
    <w:rsid w:val="00924B98"/>
    <w:rsid w:val="0093357E"/>
    <w:rsid w:val="00933A15"/>
    <w:rsid w:val="00933E37"/>
    <w:rsid w:val="0093571F"/>
    <w:rsid w:val="0093629B"/>
    <w:rsid w:val="00936FF7"/>
    <w:rsid w:val="00950A33"/>
    <w:rsid w:val="00950AAE"/>
    <w:rsid w:val="0096792A"/>
    <w:rsid w:val="0097671E"/>
    <w:rsid w:val="009809BF"/>
    <w:rsid w:val="00984F86"/>
    <w:rsid w:val="0098659B"/>
    <w:rsid w:val="00987F7F"/>
    <w:rsid w:val="00994295"/>
    <w:rsid w:val="009974B4"/>
    <w:rsid w:val="009A2112"/>
    <w:rsid w:val="009A4CE4"/>
    <w:rsid w:val="009A5135"/>
    <w:rsid w:val="009B1E45"/>
    <w:rsid w:val="009B2784"/>
    <w:rsid w:val="009B73F7"/>
    <w:rsid w:val="009C5691"/>
    <w:rsid w:val="009D01E0"/>
    <w:rsid w:val="009D1951"/>
    <w:rsid w:val="009D1A61"/>
    <w:rsid w:val="009E7E2F"/>
    <w:rsid w:val="009F01FB"/>
    <w:rsid w:val="009F3EA6"/>
    <w:rsid w:val="009F5472"/>
    <w:rsid w:val="009F70B9"/>
    <w:rsid w:val="009F734D"/>
    <w:rsid w:val="00A004E1"/>
    <w:rsid w:val="00A03408"/>
    <w:rsid w:val="00A04A68"/>
    <w:rsid w:val="00A153D0"/>
    <w:rsid w:val="00A15CFA"/>
    <w:rsid w:val="00A17824"/>
    <w:rsid w:val="00A2070C"/>
    <w:rsid w:val="00A273AC"/>
    <w:rsid w:val="00A442B6"/>
    <w:rsid w:val="00A46CA0"/>
    <w:rsid w:val="00A57511"/>
    <w:rsid w:val="00A62268"/>
    <w:rsid w:val="00A629C7"/>
    <w:rsid w:val="00A66084"/>
    <w:rsid w:val="00A80E83"/>
    <w:rsid w:val="00A81F62"/>
    <w:rsid w:val="00A922C8"/>
    <w:rsid w:val="00A95231"/>
    <w:rsid w:val="00A95BE4"/>
    <w:rsid w:val="00A96720"/>
    <w:rsid w:val="00AA0F6A"/>
    <w:rsid w:val="00AA788A"/>
    <w:rsid w:val="00AB1438"/>
    <w:rsid w:val="00AB160F"/>
    <w:rsid w:val="00AB74B0"/>
    <w:rsid w:val="00AC1135"/>
    <w:rsid w:val="00AC3418"/>
    <w:rsid w:val="00AD1914"/>
    <w:rsid w:val="00AD689E"/>
    <w:rsid w:val="00AE05F9"/>
    <w:rsid w:val="00AE229A"/>
    <w:rsid w:val="00AE25B2"/>
    <w:rsid w:val="00AE27D4"/>
    <w:rsid w:val="00AE3B03"/>
    <w:rsid w:val="00AF0F4D"/>
    <w:rsid w:val="00B01C70"/>
    <w:rsid w:val="00B026BF"/>
    <w:rsid w:val="00B05007"/>
    <w:rsid w:val="00B0616E"/>
    <w:rsid w:val="00B12162"/>
    <w:rsid w:val="00B139B9"/>
    <w:rsid w:val="00B17170"/>
    <w:rsid w:val="00B2023F"/>
    <w:rsid w:val="00B22ECC"/>
    <w:rsid w:val="00B26F67"/>
    <w:rsid w:val="00B27EE5"/>
    <w:rsid w:val="00B3309F"/>
    <w:rsid w:val="00B352FF"/>
    <w:rsid w:val="00B359A5"/>
    <w:rsid w:val="00B43EDA"/>
    <w:rsid w:val="00B4413B"/>
    <w:rsid w:val="00B44B40"/>
    <w:rsid w:val="00B463E4"/>
    <w:rsid w:val="00B465E2"/>
    <w:rsid w:val="00B46E64"/>
    <w:rsid w:val="00B47CC3"/>
    <w:rsid w:val="00B530D5"/>
    <w:rsid w:val="00B56E4A"/>
    <w:rsid w:val="00B6047D"/>
    <w:rsid w:val="00B65FF2"/>
    <w:rsid w:val="00B708D4"/>
    <w:rsid w:val="00B70ECB"/>
    <w:rsid w:val="00B72EDA"/>
    <w:rsid w:val="00B80367"/>
    <w:rsid w:val="00B80CFC"/>
    <w:rsid w:val="00B812B4"/>
    <w:rsid w:val="00B8298E"/>
    <w:rsid w:val="00B83C29"/>
    <w:rsid w:val="00B87522"/>
    <w:rsid w:val="00B87E01"/>
    <w:rsid w:val="00B928DF"/>
    <w:rsid w:val="00BA799C"/>
    <w:rsid w:val="00BB7625"/>
    <w:rsid w:val="00BC1194"/>
    <w:rsid w:val="00BC1282"/>
    <w:rsid w:val="00BC1EFA"/>
    <w:rsid w:val="00BC74BC"/>
    <w:rsid w:val="00BC7C63"/>
    <w:rsid w:val="00BD7B73"/>
    <w:rsid w:val="00BE677C"/>
    <w:rsid w:val="00BF2FAF"/>
    <w:rsid w:val="00BF2FF9"/>
    <w:rsid w:val="00BF50E2"/>
    <w:rsid w:val="00BF65C0"/>
    <w:rsid w:val="00BF7C6C"/>
    <w:rsid w:val="00C01E4D"/>
    <w:rsid w:val="00C04DAA"/>
    <w:rsid w:val="00C117C0"/>
    <w:rsid w:val="00C13149"/>
    <w:rsid w:val="00C14C39"/>
    <w:rsid w:val="00C22554"/>
    <w:rsid w:val="00C25C8A"/>
    <w:rsid w:val="00C260FF"/>
    <w:rsid w:val="00C40E0D"/>
    <w:rsid w:val="00C42F68"/>
    <w:rsid w:val="00C536EE"/>
    <w:rsid w:val="00C55091"/>
    <w:rsid w:val="00C62558"/>
    <w:rsid w:val="00C62963"/>
    <w:rsid w:val="00C6363D"/>
    <w:rsid w:val="00C669B4"/>
    <w:rsid w:val="00C70F0A"/>
    <w:rsid w:val="00C720C3"/>
    <w:rsid w:val="00C7214A"/>
    <w:rsid w:val="00C73D57"/>
    <w:rsid w:val="00C8163A"/>
    <w:rsid w:val="00C83C2F"/>
    <w:rsid w:val="00C91905"/>
    <w:rsid w:val="00C92A22"/>
    <w:rsid w:val="00C936AE"/>
    <w:rsid w:val="00C938B4"/>
    <w:rsid w:val="00C95F1E"/>
    <w:rsid w:val="00C966D4"/>
    <w:rsid w:val="00CA11E4"/>
    <w:rsid w:val="00CB07F3"/>
    <w:rsid w:val="00CB2EBF"/>
    <w:rsid w:val="00CB3806"/>
    <w:rsid w:val="00CB3E51"/>
    <w:rsid w:val="00CB5030"/>
    <w:rsid w:val="00CC4BE9"/>
    <w:rsid w:val="00CC75DA"/>
    <w:rsid w:val="00CC7933"/>
    <w:rsid w:val="00CD0296"/>
    <w:rsid w:val="00CD24BE"/>
    <w:rsid w:val="00CD7E81"/>
    <w:rsid w:val="00CE1526"/>
    <w:rsid w:val="00CF079A"/>
    <w:rsid w:val="00CF210B"/>
    <w:rsid w:val="00CF3C90"/>
    <w:rsid w:val="00CF7FFC"/>
    <w:rsid w:val="00D01035"/>
    <w:rsid w:val="00D12016"/>
    <w:rsid w:val="00D152A3"/>
    <w:rsid w:val="00D153DB"/>
    <w:rsid w:val="00D16CDA"/>
    <w:rsid w:val="00D21D4A"/>
    <w:rsid w:val="00D22274"/>
    <w:rsid w:val="00D31991"/>
    <w:rsid w:val="00D32656"/>
    <w:rsid w:val="00D33D39"/>
    <w:rsid w:val="00D35A4A"/>
    <w:rsid w:val="00D365F8"/>
    <w:rsid w:val="00D3786F"/>
    <w:rsid w:val="00D42E44"/>
    <w:rsid w:val="00D446BA"/>
    <w:rsid w:val="00D45086"/>
    <w:rsid w:val="00D50048"/>
    <w:rsid w:val="00D50156"/>
    <w:rsid w:val="00D50353"/>
    <w:rsid w:val="00D56238"/>
    <w:rsid w:val="00D63A51"/>
    <w:rsid w:val="00D6443B"/>
    <w:rsid w:val="00D656A3"/>
    <w:rsid w:val="00D70A23"/>
    <w:rsid w:val="00D736ED"/>
    <w:rsid w:val="00D73CAB"/>
    <w:rsid w:val="00D74A93"/>
    <w:rsid w:val="00D7568F"/>
    <w:rsid w:val="00D76573"/>
    <w:rsid w:val="00D81E20"/>
    <w:rsid w:val="00D855DD"/>
    <w:rsid w:val="00D9284D"/>
    <w:rsid w:val="00DB09A0"/>
    <w:rsid w:val="00DB3214"/>
    <w:rsid w:val="00DB4132"/>
    <w:rsid w:val="00DB46CB"/>
    <w:rsid w:val="00DB4AC1"/>
    <w:rsid w:val="00DB7135"/>
    <w:rsid w:val="00DC3EBC"/>
    <w:rsid w:val="00DC67A2"/>
    <w:rsid w:val="00DD25AC"/>
    <w:rsid w:val="00DD2726"/>
    <w:rsid w:val="00DD6E19"/>
    <w:rsid w:val="00DD71F7"/>
    <w:rsid w:val="00DE2C82"/>
    <w:rsid w:val="00DE30BC"/>
    <w:rsid w:val="00DE64AA"/>
    <w:rsid w:val="00DE6B4E"/>
    <w:rsid w:val="00DE7B85"/>
    <w:rsid w:val="00DF0852"/>
    <w:rsid w:val="00DF25C1"/>
    <w:rsid w:val="00DF4A87"/>
    <w:rsid w:val="00DF5DBE"/>
    <w:rsid w:val="00DF6B57"/>
    <w:rsid w:val="00E014B7"/>
    <w:rsid w:val="00E01898"/>
    <w:rsid w:val="00E04521"/>
    <w:rsid w:val="00E049C9"/>
    <w:rsid w:val="00E06452"/>
    <w:rsid w:val="00E1111F"/>
    <w:rsid w:val="00E12061"/>
    <w:rsid w:val="00E13048"/>
    <w:rsid w:val="00E16DD0"/>
    <w:rsid w:val="00E24049"/>
    <w:rsid w:val="00E25698"/>
    <w:rsid w:val="00E25FF0"/>
    <w:rsid w:val="00E3326A"/>
    <w:rsid w:val="00E40CCD"/>
    <w:rsid w:val="00E435EF"/>
    <w:rsid w:val="00E44432"/>
    <w:rsid w:val="00E471C1"/>
    <w:rsid w:val="00E519FF"/>
    <w:rsid w:val="00E5263B"/>
    <w:rsid w:val="00E52745"/>
    <w:rsid w:val="00E62F09"/>
    <w:rsid w:val="00E63111"/>
    <w:rsid w:val="00E64485"/>
    <w:rsid w:val="00E64792"/>
    <w:rsid w:val="00E66813"/>
    <w:rsid w:val="00E67D8F"/>
    <w:rsid w:val="00E67EBB"/>
    <w:rsid w:val="00E710F7"/>
    <w:rsid w:val="00E75EB9"/>
    <w:rsid w:val="00E77B8D"/>
    <w:rsid w:val="00E81553"/>
    <w:rsid w:val="00E87611"/>
    <w:rsid w:val="00E97C37"/>
    <w:rsid w:val="00EA2B76"/>
    <w:rsid w:val="00EA451A"/>
    <w:rsid w:val="00EA469C"/>
    <w:rsid w:val="00EB5104"/>
    <w:rsid w:val="00EB6255"/>
    <w:rsid w:val="00EC56BE"/>
    <w:rsid w:val="00EC6FEF"/>
    <w:rsid w:val="00EC7AF9"/>
    <w:rsid w:val="00EC7E15"/>
    <w:rsid w:val="00ED18AD"/>
    <w:rsid w:val="00ED2C73"/>
    <w:rsid w:val="00EE14D2"/>
    <w:rsid w:val="00EE2A19"/>
    <w:rsid w:val="00EE4873"/>
    <w:rsid w:val="00EE58B6"/>
    <w:rsid w:val="00EE5F0F"/>
    <w:rsid w:val="00EE71BF"/>
    <w:rsid w:val="00EE7D35"/>
    <w:rsid w:val="00EF0ED7"/>
    <w:rsid w:val="00EF1FC7"/>
    <w:rsid w:val="00EF2717"/>
    <w:rsid w:val="00EF30C7"/>
    <w:rsid w:val="00EF36B6"/>
    <w:rsid w:val="00EF3844"/>
    <w:rsid w:val="00EF3E9A"/>
    <w:rsid w:val="00EF64D0"/>
    <w:rsid w:val="00F01F56"/>
    <w:rsid w:val="00F0370B"/>
    <w:rsid w:val="00F042C0"/>
    <w:rsid w:val="00F06089"/>
    <w:rsid w:val="00F13475"/>
    <w:rsid w:val="00F14258"/>
    <w:rsid w:val="00F15F8F"/>
    <w:rsid w:val="00F20765"/>
    <w:rsid w:val="00F2704E"/>
    <w:rsid w:val="00F311F3"/>
    <w:rsid w:val="00F33D7A"/>
    <w:rsid w:val="00F34735"/>
    <w:rsid w:val="00F351B1"/>
    <w:rsid w:val="00F36BEE"/>
    <w:rsid w:val="00F36F4F"/>
    <w:rsid w:val="00F40B8F"/>
    <w:rsid w:val="00F4111C"/>
    <w:rsid w:val="00F41825"/>
    <w:rsid w:val="00F41B1D"/>
    <w:rsid w:val="00F42FF5"/>
    <w:rsid w:val="00F46BB7"/>
    <w:rsid w:val="00F46F8D"/>
    <w:rsid w:val="00F47D6E"/>
    <w:rsid w:val="00F52123"/>
    <w:rsid w:val="00F52659"/>
    <w:rsid w:val="00F57E04"/>
    <w:rsid w:val="00F63910"/>
    <w:rsid w:val="00F64EBC"/>
    <w:rsid w:val="00F702DC"/>
    <w:rsid w:val="00F72158"/>
    <w:rsid w:val="00F72F65"/>
    <w:rsid w:val="00F73353"/>
    <w:rsid w:val="00F75615"/>
    <w:rsid w:val="00F75797"/>
    <w:rsid w:val="00F75D50"/>
    <w:rsid w:val="00F91528"/>
    <w:rsid w:val="00F935F0"/>
    <w:rsid w:val="00F93C63"/>
    <w:rsid w:val="00FA0D95"/>
    <w:rsid w:val="00FA3A1E"/>
    <w:rsid w:val="00FA58A1"/>
    <w:rsid w:val="00FA5E7D"/>
    <w:rsid w:val="00FB53F2"/>
    <w:rsid w:val="00FC5862"/>
    <w:rsid w:val="00FC5AFF"/>
    <w:rsid w:val="00FC7157"/>
    <w:rsid w:val="00FD05E6"/>
    <w:rsid w:val="00FD0790"/>
    <w:rsid w:val="00FD7B1D"/>
    <w:rsid w:val="00FE04BC"/>
    <w:rsid w:val="00FE1743"/>
    <w:rsid w:val="00FE4177"/>
    <w:rsid w:val="00FE50A2"/>
    <w:rsid w:val="00FF24D4"/>
    <w:rsid w:val="00FF593A"/>
    <w:rsid w:val="00FF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53DCD"/>
  <w15:docId w15:val="{D26A6647-F3EA-4E2F-B81E-4A852660E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NZ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9B4"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  <w:sz w:val="24"/>
      <w:szCs w:val="24"/>
      <w:lang w:eastAsia="en-NZ"/>
    </w:rPr>
  </w:style>
  <w:style w:type="character" w:styleId="Strong">
    <w:name w:val="Strong"/>
    <w:basedOn w:val="DefaultParagraphFont"/>
    <w:rPr>
      <w:b/>
      <w:bCs/>
    </w:rPr>
  </w:style>
  <w:style w:type="character" w:styleId="Emphasis">
    <w:name w:val="Emphasis"/>
    <w:basedOn w:val="DefaultParagraphFont"/>
    <w:rPr>
      <w:i/>
      <w:iCs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customStyle="1" w:styleId="byline">
    <w:name w:val="byline"/>
    <w:basedOn w:val="DefaultParagraphFont"/>
  </w:style>
  <w:style w:type="character" w:customStyle="1" w:styleId="author">
    <w:name w:val="autho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term-list">
    <w:name w:val="term-list"/>
    <w:basedOn w:val="DefaultParagraphFont"/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customStyle="1" w:styleId="calendarevent-title">
    <w:name w:val="calendar__event-title"/>
    <w:basedOn w:val="DefaultParagraphFont"/>
    <w:rsid w:val="000A1161"/>
  </w:style>
  <w:style w:type="paragraph" w:styleId="NoSpacing">
    <w:name w:val="No Spacing"/>
    <w:link w:val="NoSpacingChar"/>
    <w:uiPriority w:val="1"/>
    <w:qFormat/>
    <w:rsid w:val="0061024B"/>
    <w:pPr>
      <w:autoSpaceDN/>
      <w:spacing w:after="0"/>
    </w:pPr>
    <w:rPr>
      <w:rFonts w:asciiTheme="minorHAnsi" w:eastAsiaTheme="minorEastAsia" w:hAnsiTheme="minorHAnsi" w:cstheme="minorBidi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024B"/>
    <w:rPr>
      <w:rFonts w:asciiTheme="minorHAnsi" w:eastAsiaTheme="minorEastAsia" w:hAnsiTheme="minorHAnsi" w:cstheme="minorBidi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E519FF"/>
  </w:style>
  <w:style w:type="character" w:styleId="FollowedHyperlink">
    <w:name w:val="FollowedHyperlink"/>
    <w:basedOn w:val="DefaultParagraphFont"/>
    <w:uiPriority w:val="99"/>
    <w:semiHidden/>
    <w:unhideWhenUsed/>
    <w:rsid w:val="00E519FF"/>
    <w:rPr>
      <w:color w:val="954F72"/>
      <w:u w:val="single"/>
    </w:rPr>
  </w:style>
  <w:style w:type="paragraph" w:customStyle="1" w:styleId="msonormal0">
    <w:name w:val="msonormal"/>
    <w:basedOn w:val="Normal"/>
    <w:rsid w:val="00E519FF"/>
    <w:pPr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NZ"/>
    </w:rPr>
  </w:style>
  <w:style w:type="paragraph" w:customStyle="1" w:styleId="xl235">
    <w:name w:val="xl235"/>
    <w:basedOn w:val="Normal"/>
    <w:rsid w:val="00E519FF"/>
    <w:pP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Meiryo UI" w:eastAsia="Meiryo UI" w:hAnsi="Meiryo UI"/>
      <w:sz w:val="20"/>
      <w:szCs w:val="20"/>
      <w:lang w:eastAsia="en-NZ"/>
    </w:rPr>
  </w:style>
  <w:style w:type="paragraph" w:customStyle="1" w:styleId="xl236">
    <w:name w:val="xl236"/>
    <w:basedOn w:val="Normal"/>
    <w:rsid w:val="00E519FF"/>
    <w:pP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Meiryo UI" w:eastAsia="Meiryo UI" w:hAnsi="Meiryo UI"/>
      <w:sz w:val="20"/>
      <w:szCs w:val="20"/>
      <w:lang w:eastAsia="en-NZ"/>
    </w:rPr>
  </w:style>
  <w:style w:type="paragraph" w:customStyle="1" w:styleId="xl237">
    <w:name w:val="xl237"/>
    <w:basedOn w:val="Normal"/>
    <w:rsid w:val="00E519FF"/>
    <w:pPr>
      <w:suppressAutoHyphens w:val="0"/>
      <w:autoSpaceDN/>
      <w:spacing w:before="100" w:beforeAutospacing="1" w:after="100" w:afterAutospacing="1"/>
      <w:textAlignment w:val="center"/>
    </w:pPr>
    <w:rPr>
      <w:rFonts w:ascii="Meiryo UI" w:eastAsia="Meiryo UI" w:hAnsi="Meiryo UI"/>
      <w:sz w:val="20"/>
      <w:szCs w:val="20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8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32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9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4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7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9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6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3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1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1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5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62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6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3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3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8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6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2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1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46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9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4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0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4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0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8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8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9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0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83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2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4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308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97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3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01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4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75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1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1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7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6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6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1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0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9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7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7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4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0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8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6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1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1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3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6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5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2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8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8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6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5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0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2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75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1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7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4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1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4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8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4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38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8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3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9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2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3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5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8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9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1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3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7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0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3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9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12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5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4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5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5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5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3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57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3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9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1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8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0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3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8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9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0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66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2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9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1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0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5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8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0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9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4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5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1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7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5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2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0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3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4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8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6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8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51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5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3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3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95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0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0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2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3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6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4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4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2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6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2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8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2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4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1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5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5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5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6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0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9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3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5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4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0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2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49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4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5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9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6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3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281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7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6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2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2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4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75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3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7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3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037B0-9173-4467-9E28-63B67306A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e</dc:creator>
  <cp:keywords/>
  <dc:description/>
  <cp:lastModifiedBy>MAX Trading System - Support</cp:lastModifiedBy>
  <cp:revision>5</cp:revision>
  <cp:lastPrinted>2022-11-12T08:29:00Z</cp:lastPrinted>
  <dcterms:created xsi:type="dcterms:W3CDTF">2026-06-18T11:01:00Z</dcterms:created>
  <dcterms:modified xsi:type="dcterms:W3CDTF">2026-06-19T22:08:00Z</dcterms:modified>
</cp:coreProperties>
</file>