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9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290"/>
      </w:tblGrid>
      <w:tr w:rsidR="00AE25B2" w14:paraId="257FF41A" w14:textId="77777777" w:rsidTr="00E519FF">
        <w:trPr>
          <w:trHeight w:val="20"/>
          <w:jc w:val="center"/>
        </w:trPr>
        <w:tc>
          <w:tcPr>
            <w:tcW w:w="104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5EA33550" w14:textId="46310D02" w:rsidR="00E519FF" w:rsidRPr="00075AA8" w:rsidRDefault="00AE25B2" w:rsidP="001021C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295A9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14</w:t>
            </w:r>
            <w:r w:rsidR="006920DD" w:rsidRPr="006920DD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6920D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7104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December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2025</w:t>
            </w:r>
            <w:r w:rsidR="00075AA8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  <w:r w:rsidR="00075AA8" w:rsidRPr="00075AA8">
              <w:rPr>
                <w:rFonts w:ascii="Verdana" w:eastAsia="Times New Roman" w:hAnsi="Verdana" w:cs="Calibri"/>
                <w:color w:val="FF00FF"/>
                <w:sz w:val="24"/>
                <w:szCs w:val="24"/>
                <w:lang w:eastAsia="en-NZ"/>
              </w:rPr>
              <w:t>(</w:t>
            </w:r>
            <w:r w:rsidR="00075AA8">
              <w:rPr>
                <w:rFonts w:ascii="Verdana" w:eastAsia="Times New Roman" w:hAnsi="Verdana" w:cs="Calibri"/>
                <w:color w:val="FF00FF"/>
                <w:sz w:val="24"/>
                <w:szCs w:val="24"/>
                <w:lang w:eastAsia="en-NZ"/>
              </w:rPr>
              <w:t xml:space="preserve">Note:  </w:t>
            </w:r>
            <w:r w:rsidR="00075AA8" w:rsidRPr="00075AA8">
              <w:rPr>
                <w:rFonts w:ascii="Verdana" w:eastAsia="Times New Roman" w:hAnsi="Verdana" w:cs="Calibri"/>
                <w:color w:val="FF00FF"/>
                <w:sz w:val="24"/>
                <w:szCs w:val="24"/>
                <w:lang w:eastAsia="en-NZ"/>
              </w:rPr>
              <w:t xml:space="preserve">Delayed NFP </w:t>
            </w:r>
            <w:r w:rsidR="00075AA8">
              <w:rPr>
                <w:rFonts w:ascii="Verdana" w:eastAsia="Times New Roman" w:hAnsi="Verdana" w:cs="Calibri"/>
                <w:color w:val="FF00FF"/>
                <w:sz w:val="24"/>
                <w:szCs w:val="24"/>
                <w:lang w:eastAsia="en-NZ"/>
              </w:rPr>
              <w:t xml:space="preserve">Release </w:t>
            </w:r>
            <w:r w:rsidR="00075AA8" w:rsidRPr="00075AA8">
              <w:rPr>
                <w:rFonts w:ascii="Verdana" w:eastAsia="Times New Roman" w:hAnsi="Verdana" w:cs="Calibri"/>
                <w:color w:val="FF00FF"/>
                <w:sz w:val="24"/>
                <w:szCs w:val="24"/>
                <w:lang w:eastAsia="en-NZ"/>
              </w:rPr>
              <w:t>on Tues 16</w:t>
            </w:r>
            <w:r w:rsidR="00075AA8" w:rsidRPr="00075AA8">
              <w:rPr>
                <w:rFonts w:ascii="Verdana" w:eastAsia="Times New Roman" w:hAnsi="Verdana" w:cs="Calibri"/>
                <w:color w:val="FF00FF"/>
                <w:sz w:val="24"/>
                <w:szCs w:val="24"/>
                <w:vertAlign w:val="superscript"/>
                <w:lang w:eastAsia="en-NZ"/>
              </w:rPr>
              <w:t>th</w:t>
            </w:r>
            <w:r w:rsidR="00075AA8" w:rsidRPr="00075AA8">
              <w:rPr>
                <w:rFonts w:ascii="Verdana" w:eastAsia="Times New Roman" w:hAnsi="Verdana" w:cs="Calibri"/>
                <w:color w:val="FF00FF"/>
                <w:sz w:val="24"/>
                <w:szCs w:val="24"/>
                <w:lang w:eastAsia="en-NZ"/>
              </w:rPr>
              <w:t>)</w:t>
            </w:r>
            <w:r w:rsidR="00C01E4D" w:rsidRPr="00075AA8"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  <w:t xml:space="preserve">   </w:t>
            </w:r>
            <w:r w:rsidR="00C01E4D" w:rsidRPr="00075AA8">
              <w:rPr>
                <w:rFonts w:ascii="Verdana" w:eastAsia="Times New Roman" w:hAnsi="Verdana" w:cs="Calibri"/>
                <w:color w:val="FFFFFF" w:themeColor="background1"/>
                <w:sz w:val="24"/>
                <w:szCs w:val="24"/>
                <w:lang w:eastAsia="en-NZ"/>
              </w:rPr>
              <w:t>.</w:t>
            </w:r>
            <w:r w:rsidR="00075AA8">
              <w:rPr>
                <w:rFonts w:ascii="Verdana" w:eastAsia="Times New Roman" w:hAnsi="Verdana" w:cs="Calibri"/>
                <w:color w:val="FFFFFF" w:themeColor="background1"/>
                <w:sz w:val="24"/>
                <w:szCs w:val="24"/>
                <w:lang w:eastAsia="en-NZ"/>
              </w:rPr>
              <w:br/>
            </w:r>
          </w:p>
          <w:p w14:paraId="2BD497F5" w14:textId="0B9C95BA" w:rsidR="00E519FF" w:rsidRPr="00E519FF" w:rsidRDefault="00E519FF" w:rsidP="00E519FF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</w:pPr>
            <w:r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>21</w:t>
            </w:r>
            <w:r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vertAlign w:val="superscript"/>
                <w:lang w:eastAsia="en-NZ"/>
              </w:rPr>
              <w:t>st</w:t>
            </w:r>
            <w:r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</w:t>
            </w:r>
            <w:r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Dec  </w:t>
            </w:r>
            <w:r w:rsidRPr="00C01E4D">
              <w:rPr>
                <w:rFonts w:ascii="Verdana" w:eastAsia="Times New Roman" w:hAnsi="Verdana" w:cs="Calibri"/>
                <w:color w:val="833C0B" w:themeColor="accent2" w:themeShade="80"/>
                <w:sz w:val="24"/>
                <w:szCs w:val="24"/>
                <w:lang w:eastAsia="en-NZ"/>
              </w:rPr>
              <w:t>(Xmas</w:t>
            </w:r>
            <w:r w:rsidR="00C01E4D" w:rsidRPr="00C01E4D">
              <w:rPr>
                <w:rFonts w:ascii="Verdana" w:eastAsia="Times New Roman" w:hAnsi="Verdana" w:cs="Calibri"/>
                <w:color w:val="833C0B" w:themeColor="accent2" w:themeShade="80"/>
                <w:sz w:val="24"/>
                <w:szCs w:val="24"/>
                <w:lang w:eastAsia="en-NZ"/>
              </w:rPr>
              <w:t xml:space="preserve"> week</w:t>
            </w:r>
            <w:r w:rsidRPr="00C01E4D">
              <w:rPr>
                <w:rFonts w:ascii="Verdana" w:eastAsia="Times New Roman" w:hAnsi="Verdana" w:cs="Calibri"/>
                <w:color w:val="833C0B" w:themeColor="accent2" w:themeShade="80"/>
                <w:sz w:val="24"/>
                <w:szCs w:val="24"/>
                <w:lang w:eastAsia="en-NZ"/>
              </w:rPr>
              <w:t>)</w:t>
            </w:r>
            <w:r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  </w:t>
            </w:r>
            <w:r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   </w:t>
            </w:r>
          </w:p>
          <w:p w14:paraId="30CCDF9A" w14:textId="09E455B7" w:rsidR="00E519FF" w:rsidRPr="00C01E4D" w:rsidRDefault="00E519FF" w:rsidP="00E519FF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>28</w:t>
            </w:r>
            <w:r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vertAlign w:val="superscript"/>
                <w:lang w:eastAsia="en-NZ"/>
              </w:rPr>
              <w:t>th</w:t>
            </w:r>
            <w:r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</w:t>
            </w:r>
            <w:r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>Dec</w:t>
            </w:r>
            <w:r w:rsidR="00C01E4D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</w:t>
            </w:r>
            <w:r w:rsidRPr="00C01E4D">
              <w:rPr>
                <w:rFonts w:ascii="Verdana" w:eastAsia="Times New Roman" w:hAnsi="Verdana" w:cs="Calibri"/>
                <w:color w:val="833C0B" w:themeColor="accent2" w:themeShade="80"/>
                <w:sz w:val="24"/>
                <w:szCs w:val="24"/>
                <w:lang w:eastAsia="en-NZ"/>
              </w:rPr>
              <w:t>(New Year</w:t>
            </w:r>
            <w:r w:rsidR="00C01E4D" w:rsidRPr="00C01E4D">
              <w:rPr>
                <w:rFonts w:ascii="Verdana" w:eastAsia="Times New Roman" w:hAnsi="Verdana" w:cs="Calibri"/>
                <w:color w:val="833C0B" w:themeColor="accent2" w:themeShade="80"/>
                <w:sz w:val="24"/>
                <w:szCs w:val="24"/>
                <w:lang w:eastAsia="en-NZ"/>
              </w:rPr>
              <w:t xml:space="preserve"> week</w:t>
            </w:r>
            <w:r w:rsidRPr="00C01E4D">
              <w:rPr>
                <w:rFonts w:ascii="Verdana" w:eastAsia="Times New Roman" w:hAnsi="Verdana" w:cs="Calibri"/>
                <w:color w:val="833C0B" w:themeColor="accent2" w:themeShade="80"/>
                <w:sz w:val="24"/>
                <w:szCs w:val="24"/>
                <w:lang w:eastAsia="en-NZ"/>
              </w:rPr>
              <w:t>)</w:t>
            </w:r>
            <w:r w:rsidR="001021C2" w:rsidRPr="00E519FF">
              <w:rPr>
                <w:rFonts w:ascii="Verdana" w:eastAsia="Times New Roman" w:hAnsi="Verdana" w:cs="Calibri"/>
                <w:color w:val="ED7D31" w:themeColor="accent2"/>
                <w:sz w:val="32"/>
                <w:szCs w:val="32"/>
                <w:lang w:eastAsia="en-NZ"/>
              </w:rPr>
              <w:br/>
            </w:r>
            <w:r w:rsidR="00075AA8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4</w:t>
            </w:r>
            <w:r w:rsidRPr="006920DD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January 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  <w:r w:rsidR="00C01E4D" w:rsidRPr="00C01E4D"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  <w:t>(Regular Trading</w:t>
            </w:r>
            <w:r w:rsidR="000819B4"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  <w:t xml:space="preserve"> - </w:t>
            </w:r>
            <w:r w:rsidRPr="00C01E4D"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  <w:t>NFP 9</w:t>
            </w:r>
            <w:r w:rsidRPr="00C01E4D">
              <w:rPr>
                <w:rFonts w:ascii="Verdana" w:eastAsia="Times New Roman" w:hAnsi="Verdana" w:cs="Calibri"/>
                <w:color w:val="002060"/>
                <w:sz w:val="24"/>
                <w:szCs w:val="24"/>
                <w:vertAlign w:val="superscript"/>
                <w:lang w:eastAsia="en-NZ"/>
              </w:rPr>
              <w:t>th</w:t>
            </w:r>
            <w:r w:rsidRPr="00C01E4D"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  <w:t xml:space="preserve"> Jan)</w:t>
            </w:r>
          </w:p>
          <w:p w14:paraId="34D92AA3" w14:textId="714149C3" w:rsidR="00AE25B2" w:rsidRPr="006359DE" w:rsidRDefault="00AE25B2" w:rsidP="001021C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E519FF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E519FF">
        <w:trPr>
          <w:trHeight w:hRule="exact" w:val="318"/>
          <w:jc w:val="center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E519FF">
        <w:trPr>
          <w:trHeight w:hRule="exact" w:val="318"/>
          <w:jc w:val="center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E519FF">
        <w:trPr>
          <w:trHeight w:hRule="exact" w:val="318"/>
          <w:jc w:val="center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E519FF">
        <w:trPr>
          <w:trHeight w:val="318"/>
          <w:jc w:val="center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E519FF">
        <w:trPr>
          <w:trHeight w:val="318"/>
          <w:jc w:val="center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E519FF">
        <w:trPr>
          <w:trHeight w:val="318"/>
          <w:jc w:val="center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E519FF">
        <w:trPr>
          <w:trHeight w:val="318"/>
          <w:jc w:val="center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E519FF">
        <w:trPr>
          <w:trHeight w:val="318"/>
          <w:jc w:val="center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E519FF">
        <w:trPr>
          <w:trHeight w:val="318"/>
          <w:jc w:val="center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E519FF">
        <w:trPr>
          <w:trHeight w:val="318"/>
          <w:jc w:val="center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E519FF">
        <w:trPr>
          <w:trHeight w:val="318"/>
          <w:jc w:val="center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E519FF">
        <w:trPr>
          <w:trHeight w:val="318"/>
          <w:jc w:val="center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E519FF">
        <w:trPr>
          <w:trHeight w:val="318"/>
          <w:jc w:val="center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E519FF">
        <w:trPr>
          <w:trHeight w:val="318"/>
          <w:jc w:val="center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E519FF">
        <w:trPr>
          <w:trHeight w:val="318"/>
          <w:jc w:val="center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E519FF">
        <w:trPr>
          <w:trHeight w:val="318"/>
          <w:jc w:val="center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E519FF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E519FF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E519FF" w:rsidRPr="00E519FF" w14:paraId="7BCEC05E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4F8FAB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475D3A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Sun Dec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D05D34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945347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34BBE42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519FF" w:rsidRPr="00E519FF" w14:paraId="6BF8708C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B6C08C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059201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BEED5A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A4905B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A42B3CB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519FF" w:rsidRPr="0056211D" w14:paraId="5D29C74F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02AA2A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46D81D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Dec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DD959F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C1BA5E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8179E8A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E519FF" w:rsidRPr="0056211D" w14:paraId="4ECF45DD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CFFDDD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4ACACC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Mon Dec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52C0D7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BCAB95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20F44CC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E519FF" w:rsidRPr="0056211D" w14:paraId="13E2B652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B7FD97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883637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Dec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94A3D6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5E3581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B374F1B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E519FF" w:rsidRPr="0056211D" w14:paraId="70975AD2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7936D6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39A1C8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Dec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00612D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9CEE5D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7138A7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E519FF" w:rsidRPr="0056211D" w14:paraId="017E5E2A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8429BD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4236D0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Dec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3DACD8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1CA7CC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5E01F9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E519FF" w:rsidRPr="0056211D" w14:paraId="7EB3D8E4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7EF2747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CC2CD92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Mon Dec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8554C3B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B5A4661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114AD401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Sales m/m</w:t>
            </w:r>
          </w:p>
        </w:tc>
      </w:tr>
      <w:tr w:rsidR="00E519FF" w:rsidRPr="00E519FF" w14:paraId="08FBD80D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949B50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1728E6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88DB6A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5665E0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8EF938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519FF" w:rsidRPr="00E519FF" w14:paraId="6DB046BB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9C2431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2551DA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C2012B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B3BAD1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A12C8DA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Average Earnings Index 3m/y</w:t>
            </w:r>
          </w:p>
        </w:tc>
      </w:tr>
      <w:tr w:rsidR="00E519FF" w:rsidRPr="00E519FF" w14:paraId="07BA0A7A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967796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766E84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7A7A33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AEAB80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3F63773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E519FF" w:rsidRPr="00E519FF" w14:paraId="147C4ECB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3099AE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8453E4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934E0F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267595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179B0B1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E519FF" w:rsidRPr="00E519FF" w14:paraId="49E55313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E78913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829B1B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Dec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8548BA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43F364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2DD2BC8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E519FF" w:rsidRPr="00E519FF" w14:paraId="4AD0DF24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B0DB50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DA7CFC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Dec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F978D5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9D6071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5899974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German ZEW Economic Sentiment</w:t>
            </w:r>
          </w:p>
        </w:tc>
      </w:tr>
      <w:tr w:rsidR="00E519FF" w:rsidRPr="00E519FF" w14:paraId="0702A7D8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0D466A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531E48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Dec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BD9ED3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82E96E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3420691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ZEW Economic Sentiment</w:t>
            </w:r>
          </w:p>
        </w:tc>
      </w:tr>
      <w:tr w:rsidR="00DB4132" w:rsidRPr="00E519FF" w14:paraId="03A5B124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BF0BE18" w14:textId="77777777" w:rsidR="00DB4132" w:rsidRPr="00E519FF" w:rsidRDefault="00DB4132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1DB96501" w14:textId="77777777" w:rsidR="00DB4132" w:rsidRPr="00E519FF" w:rsidRDefault="00DB4132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C64995F" w14:textId="77777777" w:rsidR="00DB4132" w:rsidRPr="00E519FF" w:rsidRDefault="00DB4132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A5CD2B0" w14:textId="77777777" w:rsidR="00DB4132" w:rsidRPr="00E519FF" w:rsidRDefault="00DB4132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060B897A" w14:textId="77777777" w:rsidR="00DB4132" w:rsidRPr="00E519FF" w:rsidRDefault="00DB4132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</w:tr>
      <w:tr w:rsidR="00DB4132" w:rsidRPr="00E519FF" w14:paraId="6D834755" w14:textId="77777777" w:rsidTr="00DB413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6D3D8E26" w14:textId="0168F521" w:rsidR="00DB4132" w:rsidRPr="00BF2FAF" w:rsidRDefault="00DB4132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</w:pPr>
            <w:r w:rsidRPr="00BF2FAF">
              <w:rPr>
                <w:rFonts w:ascii="Meiryo UI" w:eastAsia="Meiryo UI" w:hAnsi="Meiryo UI" w:cs="Calibr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NFP </w:t>
            </w:r>
            <w:r w:rsidRPr="00BF2FAF">
              <w:rPr>
                <w:rFonts w:ascii="Meiryo UI" w:eastAsia="Meiryo UI" w:hAnsi="Meiryo UI" w:cs="Calibr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Release date delayed by 11 days due to the US government shutdown</w:t>
            </w:r>
          </w:p>
        </w:tc>
      </w:tr>
      <w:tr w:rsidR="00E519FF" w:rsidRPr="00E519FF" w14:paraId="2EDC1027" w14:textId="77777777" w:rsidTr="00DB413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BE4D5" w:themeFill="accent2" w:themeFillTint="33"/>
            <w:noWrap/>
            <w:vAlign w:val="center"/>
            <w:hideMark/>
          </w:tcPr>
          <w:p w14:paraId="0BEDC1AB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BE4D5" w:themeFill="accent2" w:themeFillTint="33"/>
            <w:noWrap/>
            <w:vAlign w:val="center"/>
            <w:hideMark/>
          </w:tcPr>
          <w:p w14:paraId="3B2B7970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Dec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BE4D5" w:themeFill="accent2" w:themeFillTint="33"/>
            <w:noWrap/>
            <w:vAlign w:val="center"/>
            <w:hideMark/>
          </w:tcPr>
          <w:p w14:paraId="0DDE9FFF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BE4D5" w:themeFill="accent2" w:themeFillTint="33"/>
            <w:noWrap/>
            <w:vAlign w:val="center"/>
            <w:hideMark/>
          </w:tcPr>
          <w:p w14:paraId="30ACB91A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6D45EE83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Average Hourly Earnings m/m</w:t>
            </w:r>
          </w:p>
        </w:tc>
      </w:tr>
      <w:tr w:rsidR="00E519FF" w:rsidRPr="00E519FF" w14:paraId="44CF9321" w14:textId="77777777" w:rsidTr="00DB413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BE4D5" w:themeFill="accent2" w:themeFillTint="33"/>
            <w:noWrap/>
            <w:vAlign w:val="center"/>
            <w:hideMark/>
          </w:tcPr>
          <w:p w14:paraId="753873D6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BE4D5" w:themeFill="accent2" w:themeFillTint="33"/>
            <w:noWrap/>
            <w:vAlign w:val="center"/>
            <w:hideMark/>
          </w:tcPr>
          <w:p w14:paraId="11C0C11F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Dec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BE4D5" w:themeFill="accent2" w:themeFillTint="33"/>
            <w:noWrap/>
            <w:vAlign w:val="center"/>
            <w:hideMark/>
          </w:tcPr>
          <w:p w14:paraId="2ABD76CA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BE4D5" w:themeFill="accent2" w:themeFillTint="33"/>
            <w:noWrap/>
            <w:vAlign w:val="center"/>
            <w:hideMark/>
          </w:tcPr>
          <w:p w14:paraId="4182E386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555F51BD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Non-Farm Employment Change</w:t>
            </w:r>
          </w:p>
        </w:tc>
      </w:tr>
      <w:tr w:rsidR="00E519FF" w:rsidRPr="00E519FF" w14:paraId="292E89D6" w14:textId="77777777" w:rsidTr="00DB413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BE4D5" w:themeFill="accent2" w:themeFillTint="33"/>
            <w:noWrap/>
            <w:vAlign w:val="center"/>
            <w:hideMark/>
          </w:tcPr>
          <w:p w14:paraId="6321DA71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BE4D5" w:themeFill="accent2" w:themeFillTint="33"/>
            <w:noWrap/>
            <w:vAlign w:val="center"/>
            <w:hideMark/>
          </w:tcPr>
          <w:p w14:paraId="24C60130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Dec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BE4D5" w:themeFill="accent2" w:themeFillTint="33"/>
            <w:noWrap/>
            <w:vAlign w:val="center"/>
            <w:hideMark/>
          </w:tcPr>
          <w:p w14:paraId="5B2843A3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BE4D5" w:themeFill="accent2" w:themeFillTint="33"/>
            <w:noWrap/>
            <w:vAlign w:val="center"/>
            <w:hideMark/>
          </w:tcPr>
          <w:p w14:paraId="32B79CB5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14:paraId="49039316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Unemployment Rate</w:t>
            </w:r>
          </w:p>
        </w:tc>
      </w:tr>
      <w:tr w:rsidR="008E09F1" w:rsidRPr="00E519FF" w14:paraId="622D1A4F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9D5F7C9" w14:textId="6648078C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108FA39A" w14:textId="74566B3C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Dec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1840CA8" w14:textId="325CD3C9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1E66E55" w14:textId="2E358A95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3023A2E6" w14:textId="57123152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8E09F1" w:rsidRPr="00E519FF" w14:paraId="04C5C16A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1C88218" w14:textId="0D3EB95F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433BC97" w14:textId="3A5A2404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Dec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FD6DFF2" w14:textId="2F247144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15A20C0" w14:textId="2419FFF1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59A75DC9" w14:textId="147C89E9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8E09F1" w:rsidRPr="00E519FF" w14:paraId="32832326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6A9E3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44D57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BEDBB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0034B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8F2B7D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8E09F1" w:rsidRPr="00E519FF" w14:paraId="33C2E1FD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E8283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5AD34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67AE1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8EB91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5608B0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8E09F1" w:rsidRPr="00E519FF" w14:paraId="7BE4CFAD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647B3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D760F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Dec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B0C7B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EA905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5B06A2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8E09F1" w:rsidRPr="00E519FF" w14:paraId="5D9884FE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4000F9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16200E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Dec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7CA300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2A0812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1286EF5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8E09F1" w:rsidRPr="00E519FF" w14:paraId="33B41370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32DA7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F2F68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16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E9160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FDE03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5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90164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Leading Index m/m</w:t>
            </w:r>
          </w:p>
        </w:tc>
      </w:tr>
      <w:tr w:rsidR="008E09F1" w:rsidRPr="00E519FF" w14:paraId="3A96B6FA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5A819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2A1F6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Dec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045A7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0F2DB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35AB9C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8E09F1" w:rsidRPr="00E519FF" w14:paraId="6364BD41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F675E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16EE8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C953F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A6D09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9C408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52EA898C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BD5FA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0A3E0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F9DE7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D8723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7A292E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8E09F1" w:rsidRPr="00E519FF" w14:paraId="505F6441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ABB3B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19ACD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07E97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94CA7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527BBE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CPI y/y</w:t>
            </w:r>
          </w:p>
        </w:tc>
      </w:tr>
      <w:tr w:rsidR="008E09F1" w:rsidRPr="00E519FF" w14:paraId="0F71D669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95F05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316A6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CBF1E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0CB1F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8152D2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 xml:space="preserve">German </w:t>
            </w:r>
            <w:proofErr w:type="spellStart"/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ifo</w:t>
            </w:r>
            <w:proofErr w:type="spellEnd"/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 xml:space="preserve"> Business Climate</w:t>
            </w:r>
          </w:p>
        </w:tc>
      </w:tr>
      <w:tr w:rsidR="008E09F1" w:rsidRPr="00E519FF" w14:paraId="240ACF04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3B383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E74C3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63144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0E844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EF6258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Core CPI y/y</w:t>
            </w:r>
          </w:p>
        </w:tc>
      </w:tr>
      <w:tr w:rsidR="008E09F1" w:rsidRPr="00E519FF" w14:paraId="75CA8E57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B4998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73B2E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A32B5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C2D09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FC93A3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CPI y/y</w:t>
            </w:r>
          </w:p>
        </w:tc>
      </w:tr>
      <w:tr w:rsidR="008E09F1" w:rsidRPr="00E519FF" w14:paraId="39802492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C39B4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2A21B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5BE7E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DC903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8964FC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SNB Quarterly Bulletin</w:t>
            </w:r>
          </w:p>
        </w:tc>
      </w:tr>
      <w:tr w:rsidR="008E09F1" w:rsidRPr="00E519FF" w14:paraId="3A9B4F60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07B86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3A063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0D015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F9112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1458B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8E09F1" w:rsidRPr="00E519FF" w14:paraId="56D411B0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340DDE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A8CEFE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Wed Dec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BDD6C9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89B51E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29A26A4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q/q</w:t>
            </w:r>
          </w:p>
        </w:tc>
      </w:tr>
      <w:tr w:rsidR="008E09F1" w:rsidRPr="00E519FF" w14:paraId="2BED844B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B77C5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2A8CB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17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654AA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ECEFE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5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9BB926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Inflation Expectations</w:t>
            </w:r>
          </w:p>
        </w:tc>
      </w:tr>
      <w:tr w:rsidR="008E09F1" w:rsidRPr="00E519FF" w14:paraId="34DAFDAC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F9053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4AE6C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833BA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95333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8DA96E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716468C8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42715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03303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5D490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C7815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EB99A6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8E09F1" w:rsidRPr="00E519FF" w14:paraId="6015D730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14AFE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ADE6E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7FCA3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7C7BF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AC751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Summary</w:t>
            </w:r>
          </w:p>
        </w:tc>
      </w:tr>
      <w:tr w:rsidR="008E09F1" w:rsidRPr="00E519FF" w14:paraId="314E5674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ED3DB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65FAF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5A7D6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89827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B5E722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MPC Official Bank Rate Votes</w:t>
            </w:r>
          </w:p>
        </w:tc>
      </w:tr>
      <w:tr w:rsidR="008E09F1" w:rsidRPr="00E519FF" w14:paraId="1B78DCEC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57658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DEA72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BFB5C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AE2E2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22D35E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Official Bank Rate</w:t>
            </w:r>
          </w:p>
        </w:tc>
      </w:tr>
      <w:tr w:rsidR="008E09F1" w:rsidRPr="00E519FF" w14:paraId="28ADB45F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BFF79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8A52F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9EACC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56DAE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717D75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BOE Inflation Letter</w:t>
            </w:r>
          </w:p>
        </w:tc>
      </w:tr>
      <w:tr w:rsidR="008E09F1" w:rsidRPr="00E519FF" w14:paraId="157CF867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ED731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64CCE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15F02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AA8BB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DBDCD6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Main Refinancing Rate</w:t>
            </w:r>
          </w:p>
        </w:tc>
      </w:tr>
      <w:tr w:rsidR="008E09F1" w:rsidRPr="00E519FF" w14:paraId="3E28DC4A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524C0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3C773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B794B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D0E86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26F980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Statement</w:t>
            </w:r>
          </w:p>
        </w:tc>
      </w:tr>
      <w:tr w:rsidR="008E09F1" w:rsidRPr="00E519FF" w14:paraId="687B28BD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97CF8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018DA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A3A25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98EF8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329DFC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8E09F1" w:rsidRPr="00E519FF" w14:paraId="7351FD52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D6CB2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3B7D1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3BB05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E95F5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AFB3CA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8E09F1" w:rsidRPr="00E519FF" w14:paraId="3F1697D3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70374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04E49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C1B01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8C861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402161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Philly Fed Manufacturing Index</w:t>
            </w:r>
          </w:p>
        </w:tc>
      </w:tr>
      <w:tr w:rsidR="008E09F1" w:rsidRPr="00E519FF" w14:paraId="2E252D77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CB42D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D0B72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0F4D1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0CC01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33468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8E09F1" w:rsidRPr="00E519FF" w14:paraId="26D6C03D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4DFD3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F79EF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9A32D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9E068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26E26E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8E09F1" w:rsidRPr="00E519FF" w14:paraId="4F6BB8BB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999B9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F3730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90DF0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CA24A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DEE061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ECB Press Conference</w:t>
            </w:r>
          </w:p>
        </w:tc>
      </w:tr>
      <w:tr w:rsidR="008E09F1" w:rsidRPr="00E519FF" w14:paraId="04B59845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9AAFC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55667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47C31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14DCA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56166E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8E09F1" w:rsidRPr="00E519FF" w14:paraId="750A1E57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59F353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7C8F73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3BFCA7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FC75C3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0E29CF8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8E09F1" w:rsidRPr="00E519FF" w14:paraId="087EDF57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3ADC5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234B9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16FDB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0F97D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83FF3F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National Core CPI y/y</w:t>
            </w:r>
          </w:p>
        </w:tc>
      </w:tr>
      <w:tr w:rsidR="008E09F1" w:rsidRPr="00E519FF" w14:paraId="66E8ABC8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4ABE3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6FDA8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1F871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8E8EF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60E8A9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ANZ Business Confidence</w:t>
            </w:r>
          </w:p>
        </w:tc>
      </w:tr>
      <w:tr w:rsidR="008E09F1" w:rsidRPr="00E519FF" w14:paraId="26F21CC1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13167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50870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59D8A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DA9F0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114684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GfK Consumer Confidence</w:t>
            </w:r>
          </w:p>
        </w:tc>
      </w:tr>
      <w:tr w:rsidR="008E09F1" w:rsidRPr="00E519FF" w14:paraId="1CD77084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45D63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385F2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A79DE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61AA5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2D0BC6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BOJ Policy Rate</w:t>
            </w:r>
          </w:p>
        </w:tc>
      </w:tr>
      <w:tr w:rsidR="008E09F1" w:rsidRPr="00E519FF" w14:paraId="1EBAE683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042FE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AF7BE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Dec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3025F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2DCD5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82BADE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Statement</w:t>
            </w:r>
          </w:p>
        </w:tc>
      </w:tr>
      <w:tr w:rsidR="008E09F1" w:rsidRPr="00E519FF" w14:paraId="564C967E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29EB8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3DA63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1F1FD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1670E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2F6EF7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5A77BCAC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3654D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6095C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Dec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5E50C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4CB9B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7D141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Commodity Prices y/y</w:t>
            </w:r>
          </w:p>
        </w:tc>
      </w:tr>
      <w:tr w:rsidR="008E09F1" w:rsidRPr="00E519FF" w14:paraId="76E8C918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8DECE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C6FCC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Dec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DCB02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5F32D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D2E5E6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BOJ Press Conference</w:t>
            </w:r>
          </w:p>
        </w:tc>
      </w:tr>
      <w:tr w:rsidR="008E09F1" w:rsidRPr="00E519FF" w14:paraId="15D2DC12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778DB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85546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Dec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044EA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4A6F4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C9CC8D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GfK Consumer Climate</w:t>
            </w:r>
          </w:p>
        </w:tc>
      </w:tr>
      <w:tr w:rsidR="008E09F1" w:rsidRPr="00E519FF" w14:paraId="40F72716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5155D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56CE8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Dec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3DFE7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56F00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442C7C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8E09F1" w:rsidRPr="00E519FF" w14:paraId="25AD8754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A3525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9A4A7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Dec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278AE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097BD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0DFD2F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8E09F1" w:rsidRPr="00E519FF" w14:paraId="5BC65DF9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2D787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72144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Dec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80B0B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0902B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7B8E8C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Buba Monthly Report</w:t>
            </w:r>
          </w:p>
        </w:tc>
      </w:tr>
      <w:tr w:rsidR="008E09F1" w:rsidRPr="00E519FF" w14:paraId="37D64A2F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10113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7068A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Dec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6CB9E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255CF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06D2FF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8E09F1" w:rsidRPr="00E519FF" w14:paraId="4BF9DF3C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28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E8C80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4EEEB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Dec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29B0F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76A13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13784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8E09F1" w:rsidRPr="00E519FF" w14:paraId="598A17D6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BF5D77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158B65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Dec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3572E7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29DB04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66800D4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Existing Home Sales</w:t>
            </w:r>
          </w:p>
        </w:tc>
      </w:tr>
      <w:tr w:rsidR="008E09F1" w:rsidRPr="00E519FF" w14:paraId="168F7E96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C14BA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810B0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90196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2C524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A5E166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40B25F76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F8074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3CE16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Dec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9FEA6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EF93C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004515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7C25154F" w14:textId="77777777" w:rsidTr="00AE171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794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67106CA6" w14:textId="5ED49935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  <w:r w:rsidRPr="000819B4">
              <w:rPr>
                <w:rFonts w:ascii="Meiryo UI" w:eastAsia="Meiryo UI" w:hAnsi="Meiryo UI" w:cs="Calibri"/>
                <w:b/>
                <w:bCs/>
                <w:color w:val="0D0D0D"/>
                <w:sz w:val="24"/>
                <w:szCs w:val="24"/>
                <w:lang w:eastAsia="en-NZ"/>
              </w:rPr>
              <w:t>Xmas Week</w:t>
            </w:r>
          </w:p>
        </w:tc>
      </w:tr>
      <w:tr w:rsidR="008E09F1" w:rsidRPr="00E519FF" w14:paraId="3FA010DA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AF855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9A339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Sun Dec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BA066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94F33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F425AB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797C7ABE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B34F4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F4B5E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F31C7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96AD0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178FC8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477F2737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7DB19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132E0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DA58A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88C84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778270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7907E7BE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104EB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A94F6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Dec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57D27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3149D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BE987B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8E09F1" w:rsidRPr="00E519FF" w14:paraId="01875CCF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F525ED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60CE02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Dec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6FF282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5B45C0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333B35B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GDP q/q</w:t>
            </w:r>
          </w:p>
        </w:tc>
      </w:tr>
      <w:tr w:rsidR="008E09F1" w:rsidRPr="00E519FF" w14:paraId="6B6266FE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0029B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4C69D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Dec 22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85D3D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1CE4C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5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88181E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Monetary Policy Meeting Minutes</w:t>
            </w:r>
          </w:p>
        </w:tc>
      </w:tr>
      <w:tr w:rsidR="008E09F1" w:rsidRPr="00E519FF" w14:paraId="17E8D33F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160ED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433B2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41D94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387D6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B2F129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4C5FB7D6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FCC7B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85A6C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5C9D4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09827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ADF878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BOJ Core CPI y/y</w:t>
            </w:r>
          </w:p>
        </w:tc>
      </w:tr>
      <w:tr w:rsidR="008E09F1" w:rsidRPr="00E519FF" w14:paraId="1BD0FE8F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1C6C8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7B499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Dec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C2C63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3B648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48C777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8E09F1" w:rsidRPr="00E519FF" w14:paraId="5DC33DF3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C2690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42EF8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Dec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ECEA2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DFFCF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8F9447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Prelim GDP q/q</w:t>
            </w:r>
          </w:p>
        </w:tc>
      </w:tr>
      <w:tr w:rsidR="008E09F1" w:rsidRPr="00E519FF" w14:paraId="66DA1BFE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2C8C2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08980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Dec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BCBCF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AA8F6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34C07F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Durable Goods Orders m/m</w:t>
            </w:r>
          </w:p>
        </w:tc>
      </w:tr>
      <w:tr w:rsidR="008E09F1" w:rsidRPr="00E519FF" w14:paraId="57AD946E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70BEE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57B53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Dec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D1273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DAA0E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75CA18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Durable Goods Orders m/m</w:t>
            </w:r>
          </w:p>
        </w:tc>
      </w:tr>
      <w:tr w:rsidR="008E09F1" w:rsidRPr="00E519FF" w14:paraId="7D7C4C6F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24186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C8019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Dec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F24BE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56F0C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75EDE2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Prelim GDP Price Index q/q</w:t>
            </w:r>
          </w:p>
        </w:tc>
      </w:tr>
      <w:tr w:rsidR="008E09F1" w:rsidRPr="00E519FF" w14:paraId="39C8B03F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8D443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7F08F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Dec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879F6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FC258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338EC2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8E09F1" w:rsidRPr="00E519FF" w14:paraId="5F5B3543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1E221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0E24C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Dec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A65D2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Oct Data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519AF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9B27C6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8E09F1" w:rsidRPr="00E519FF" w14:paraId="48B179BD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172DD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47986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Dec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ADAF4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2B3D0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9D0C20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CB Consumer Confidence</w:t>
            </w:r>
          </w:p>
        </w:tc>
      </w:tr>
      <w:tr w:rsidR="008E09F1" w:rsidRPr="00E519FF" w14:paraId="05EDDF91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981BA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69C74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0E16E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91735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803695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Home Sales</w:t>
            </w:r>
          </w:p>
        </w:tc>
      </w:tr>
      <w:tr w:rsidR="008E09F1" w:rsidRPr="00E519FF" w14:paraId="67CC3690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1A67BC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AE7E47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D34EBF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24D662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0E54D71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BOC Summary of Deliberations</w:t>
            </w:r>
          </w:p>
        </w:tc>
      </w:tr>
      <w:tr w:rsidR="008E09F1" w:rsidRPr="00E519FF" w14:paraId="500097F6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562EC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4D0A1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23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88FBF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37AE0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C1C980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Monetary Policy Meeting Minutes</w:t>
            </w:r>
          </w:p>
        </w:tc>
      </w:tr>
      <w:tr w:rsidR="008E09F1" w:rsidRPr="00E519FF" w14:paraId="3E1E0AB8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D28F4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CFB1F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EB57C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9246B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B02F9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641FB38B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8E197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740E9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Wed Dec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61D78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965A3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D0FD9B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German Bank Holiday</w:t>
            </w:r>
          </w:p>
        </w:tc>
      </w:tr>
      <w:tr w:rsidR="008E09F1" w:rsidRPr="00E519FF" w14:paraId="404B4325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37BDB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76676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6ABF2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340CF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2E32D3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8E09F1" w:rsidRPr="00E519FF" w14:paraId="74639E63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5BAEF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533ED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9EE8D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5864E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7243DC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8E09F1" w:rsidRPr="00E519FF" w14:paraId="0D079771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C02FA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F104E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5575E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98AE9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6E3C2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8E09F1" w:rsidRPr="00E519FF" w14:paraId="1EA0964A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497EA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8C93C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Wed Dec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0DFB4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6EBA2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2E8235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01D4973E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B2504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lastRenderedPageBreak/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BE1C7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Wed Dec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5664D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688F3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74B60F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5B5DDA73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BAC40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FECAE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BA337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56382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7B3E4D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1A467578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92544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B8143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Dec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EC557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9703F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F7F860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3B96F5CE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1540C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62F75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Dec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B8D2A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75192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55366A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French Bank Holiday</w:t>
            </w:r>
          </w:p>
        </w:tc>
      </w:tr>
      <w:tr w:rsidR="008E09F1" w:rsidRPr="00E519FF" w14:paraId="282D657C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60BC7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2A4EB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Dec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1B5CA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BE9BA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C65605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German Bank Holiday</w:t>
            </w:r>
          </w:p>
        </w:tc>
      </w:tr>
      <w:tr w:rsidR="008E09F1" w:rsidRPr="00E519FF" w14:paraId="44F8CCE4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9B204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31787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Dec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E83EA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B7A3E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E184AC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Italian Bank Holiday</w:t>
            </w:r>
          </w:p>
        </w:tc>
      </w:tr>
      <w:tr w:rsidR="008E09F1" w:rsidRPr="00E519FF" w14:paraId="2CBE3385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D92D8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B57B8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Dec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51975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2759D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BAD91C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1B5B79D1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CB3FF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60FD7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Dec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E8437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716E5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A3FE3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7284CA20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5CFC8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4F8F7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Dec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3FC7B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DC5D4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5F3BC2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46316359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4B17C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DCD5C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Dec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02506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D3EEE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80686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5CE43145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BD2ED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B9C77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Dec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25FB4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25542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19CD4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1D3E8719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430B2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10481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Dec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A966A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D4E50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A62D97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Tokyo Core CPI y/y</w:t>
            </w:r>
          </w:p>
        </w:tc>
      </w:tr>
      <w:tr w:rsidR="008E09F1" w:rsidRPr="00E519FF" w14:paraId="4925608B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D1992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EC790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EBECE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ECC90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2E8698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4FBA9F04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F5A20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5648E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Fri Dec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3795A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74989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30F5EF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409F65E0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73374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1C0B3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Fri Dec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E7ED5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88F5D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B4C7E8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German Bank Holiday</w:t>
            </w:r>
          </w:p>
        </w:tc>
      </w:tr>
      <w:tr w:rsidR="008E09F1" w:rsidRPr="00E519FF" w14:paraId="48C0ECA5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14120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044D3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Fri Dec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140DE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67251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B070E6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Italian Bank Holiday</w:t>
            </w:r>
          </w:p>
        </w:tc>
      </w:tr>
      <w:tr w:rsidR="008E09F1" w:rsidRPr="00E519FF" w14:paraId="674618E4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43649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77996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Fri Dec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43D68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8922E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0BC9B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33916521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35DD0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6C160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Fri Dec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95D9E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D4E76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2BD4F2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12CC8623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E1748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40E9F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5CE63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F900B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59CFE1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6F255289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42A5A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DA200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Sat Dec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0BB25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C6835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AAA37A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BOJ Summary of Opinions</w:t>
            </w:r>
          </w:p>
        </w:tc>
      </w:tr>
      <w:tr w:rsidR="008E09F1" w:rsidRPr="00E519FF" w14:paraId="518B22F1" w14:textId="77777777" w:rsidTr="00DC034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794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70824B2E" w14:textId="2A71FF81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Calibri"/>
                <w:b/>
                <w:bCs/>
                <w:color w:val="0D0D0D"/>
                <w:sz w:val="24"/>
                <w:szCs w:val="24"/>
                <w:lang w:eastAsia="en-NZ"/>
              </w:rPr>
              <w:t>New Year’s</w:t>
            </w:r>
            <w:r w:rsidRPr="000819B4">
              <w:rPr>
                <w:rFonts w:ascii="Meiryo UI" w:eastAsia="Meiryo UI" w:hAnsi="Meiryo UI" w:cs="Calibri"/>
                <w:b/>
                <w:bCs/>
                <w:color w:val="0D0D0D"/>
                <w:sz w:val="24"/>
                <w:szCs w:val="24"/>
                <w:lang w:eastAsia="en-NZ"/>
              </w:rPr>
              <w:t xml:space="preserve"> Week</w:t>
            </w:r>
          </w:p>
        </w:tc>
      </w:tr>
      <w:tr w:rsidR="008E09F1" w:rsidRPr="00E519FF" w14:paraId="569EC041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3392F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9B06C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Sun Dec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5F8E0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D79F6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C0BAAA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6A128442" w14:textId="77777777" w:rsidTr="00B56E4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42538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8C558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BA58A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E7465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A81A13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08BE4E9F" w14:textId="77777777" w:rsidTr="00B56E4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368CA8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62F05E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Mon Dec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502F6E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DC65F9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2E4E311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Nationwide HPI m/m</w:t>
            </w:r>
          </w:p>
        </w:tc>
      </w:tr>
      <w:tr w:rsidR="008E09F1" w:rsidRPr="00E519FF" w14:paraId="24E7B626" w14:textId="77777777" w:rsidTr="00B56E4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DAE8A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1B2B2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542A2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E1D4B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A9387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1109B231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439AE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99AA1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1F13F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4DBBE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E2D75B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KOF Economic Barometer</w:t>
            </w:r>
          </w:p>
        </w:tc>
      </w:tr>
      <w:tr w:rsidR="008E09F1" w:rsidRPr="00E519FF" w14:paraId="187873B3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05CAE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46F11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9BD70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94C89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CE0004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Italian 10-y Bond Auction</w:t>
            </w:r>
          </w:p>
        </w:tc>
      </w:tr>
      <w:tr w:rsidR="008E09F1" w:rsidRPr="00E519FF" w14:paraId="68ECE84D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FB58D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8B2C0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Dec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2419A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F8D5B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A2C84B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Chicago PMI</w:t>
            </w:r>
          </w:p>
        </w:tc>
      </w:tr>
      <w:tr w:rsidR="008E09F1" w:rsidRPr="00E519FF" w14:paraId="3DA514AF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98C12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37576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1FE60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C8609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02EC76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FOMC Meeting Minutes</w:t>
            </w:r>
          </w:p>
        </w:tc>
      </w:tr>
      <w:tr w:rsidR="008E09F1" w:rsidRPr="00E519FF" w14:paraId="6EF23E76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175BF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30A74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8EAC6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79E89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DC4FE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Treasury Currency Report</w:t>
            </w:r>
          </w:p>
        </w:tc>
      </w:tr>
      <w:tr w:rsidR="008E09F1" w:rsidRPr="00E519FF" w14:paraId="0BF5F50E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E53242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69E228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Tue Dec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B9EE69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A00F10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212B0F4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244D7141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C6E0E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AE7D9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30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15FAB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4093B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5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701E7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Manufacturing PMI</w:t>
            </w:r>
          </w:p>
        </w:tc>
      </w:tr>
      <w:tr w:rsidR="008E09F1" w:rsidRPr="00E519FF" w14:paraId="0286B029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FEA31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C40A2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C5DDE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DF6E3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E9418C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Non-Manufacturing PMI</w:t>
            </w:r>
          </w:p>
        </w:tc>
      </w:tr>
      <w:tr w:rsidR="008E09F1" w:rsidRPr="00E519FF" w14:paraId="1A6522F8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20B4A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BFB83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0A503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B4147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82D65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7A5367CD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FB3E6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9541F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Wed Dec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0F9C8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F5E3E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B34F97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German Bank Holiday</w:t>
            </w:r>
          </w:p>
        </w:tc>
      </w:tr>
      <w:tr w:rsidR="008E09F1" w:rsidRPr="00E519FF" w14:paraId="60B5229D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C2234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D1165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51F71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8038B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F0BBF4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8E09F1" w:rsidRPr="00E519FF" w14:paraId="6AB4105C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FDC07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CE8B5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C4AC8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1C612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1C9184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8E09F1" w:rsidRPr="00E519FF" w14:paraId="7D010884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E493B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034B0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619E2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FC7BB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522A42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8E09F1" w:rsidRPr="00E519FF" w14:paraId="3C73BE26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BB0BCA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642CAC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Wed Dec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B6937C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E8D120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14F9566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30D53F21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529BC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2E472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Wed Dec 31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6C8FA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D0473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5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9482C3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1CFCC13C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E3A63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6C3B8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Wed Dec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35C3F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AC1E4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D13003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1A2B18FC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8DE08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EC858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CC1D2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87647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62525E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72AFF350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6A32C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2A846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Jan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25951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D697D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48CA55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157C55C1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1635C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1AEF7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Jan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62451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020D9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CCFA86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6F23A0F5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F29AE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lastRenderedPageBreak/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2CE52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Jan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5F2E0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76ADB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1F3557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4B548A30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E2BD3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8181E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Jan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60769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B2879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708E56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E09F1" w:rsidRPr="00E519FF" w14:paraId="2716A9D0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46260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2CFB0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A6653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86325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C453BD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2E039C23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7D553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3A47B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Jan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DD13B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491E3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199F5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M3 Money Supply y/y</w:t>
            </w:r>
          </w:p>
        </w:tc>
      </w:tr>
      <w:tr w:rsidR="008E09F1" w:rsidRPr="00E519FF" w14:paraId="3221A9A8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89AD2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C5759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Jan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3DA87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75431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E9C6D8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PMI</w:t>
            </w:r>
          </w:p>
        </w:tc>
      </w:tr>
      <w:tr w:rsidR="008E09F1" w:rsidRPr="00E519FF" w14:paraId="6864CAF6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7669E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CA5F0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Jan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AD20C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D069A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D73392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Manufacturing PMI</w:t>
            </w:r>
          </w:p>
        </w:tc>
      </w:tr>
      <w:tr w:rsidR="008E09F1" w:rsidRPr="00E519FF" w14:paraId="5D139F73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CB1CE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1FB19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Jan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ECBD3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235B8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7AB8E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Manufacturing Prices</w:t>
            </w:r>
          </w:p>
        </w:tc>
      </w:tr>
      <w:tr w:rsidR="008E09F1" w:rsidRPr="00E519FF" w14:paraId="1278CCA5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D8E79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39DD3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E8010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7D8F3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4ECFB7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676643CB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4F8E7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1836E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Jan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FE278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40804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785E9C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595F3BFB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D966" w:themeFill="accent4" w:themeFillTint="99"/>
            <w:noWrap/>
            <w:vAlign w:val="center"/>
            <w:hideMark/>
          </w:tcPr>
          <w:p w14:paraId="5943AE1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D966" w:themeFill="accent4" w:themeFillTint="99"/>
            <w:noWrap/>
            <w:vAlign w:val="center"/>
            <w:hideMark/>
          </w:tcPr>
          <w:p w14:paraId="147B99E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D966" w:themeFill="accent4" w:themeFillTint="99"/>
            <w:noWrap/>
            <w:vAlign w:val="center"/>
            <w:hideMark/>
          </w:tcPr>
          <w:p w14:paraId="64CC070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D966" w:themeFill="accent4" w:themeFillTint="99"/>
            <w:noWrap/>
            <w:vAlign w:val="center"/>
            <w:hideMark/>
          </w:tcPr>
          <w:p w14:paraId="0237C9F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314C5B8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3C121747" w14:textId="77777777" w:rsidTr="006C61C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049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</w:tcPr>
          <w:p w14:paraId="3B54B78B" w14:textId="54F458A8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Calibri"/>
                <w:b/>
                <w:bCs/>
                <w:color w:val="0D0D0D"/>
                <w:sz w:val="24"/>
                <w:szCs w:val="24"/>
                <w:lang w:eastAsia="en-NZ"/>
              </w:rPr>
              <w:t>Regula Trading Resumes</w:t>
            </w:r>
          </w:p>
        </w:tc>
      </w:tr>
      <w:tr w:rsidR="008E09F1" w:rsidRPr="00E519FF" w14:paraId="23890F9D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D966" w:themeFill="accent4" w:themeFillTint="99"/>
            <w:noWrap/>
            <w:vAlign w:val="center"/>
          </w:tcPr>
          <w:p w14:paraId="3CFA5BB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D966" w:themeFill="accent4" w:themeFillTint="99"/>
            <w:noWrap/>
            <w:vAlign w:val="center"/>
          </w:tcPr>
          <w:p w14:paraId="6B9C46A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D966" w:themeFill="accent4" w:themeFillTint="99"/>
            <w:noWrap/>
            <w:vAlign w:val="center"/>
          </w:tcPr>
          <w:p w14:paraId="65504F9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D966" w:themeFill="accent4" w:themeFillTint="99"/>
            <w:noWrap/>
            <w:vAlign w:val="center"/>
          </w:tcPr>
          <w:p w14:paraId="550A075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</w:tcPr>
          <w:p w14:paraId="7CC8198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0A8B478D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8CEE0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94D80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Sun Jan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2FD7E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79EF6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1E2881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Final Manufacturing PMI</w:t>
            </w:r>
          </w:p>
        </w:tc>
      </w:tr>
      <w:tr w:rsidR="008E09F1" w:rsidRPr="00E519FF" w14:paraId="0851E12B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44AF5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082CA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A68A9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1EAC7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CB88F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109EA4AF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37F10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25B10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Jan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04D7B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D5866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0935E8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8E09F1" w:rsidRPr="00E519FF" w14:paraId="68FC4268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208B2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87AFE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Jan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75505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97343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EBB782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30-y Bond Auction</w:t>
            </w:r>
          </w:p>
        </w:tc>
      </w:tr>
      <w:tr w:rsidR="008E09F1" w:rsidRPr="00E519FF" w14:paraId="5C92430F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08C875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A31F71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Jan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9E1145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AD4E43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74437FF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8E09F1" w:rsidRPr="00E519FF" w14:paraId="462A3299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23862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DEF2C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15213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A7780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BB33CA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2CD045B7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E3FB4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2CFCD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Jan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EC703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9AAD7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9FDE89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Prelim CPI m/m</w:t>
            </w:r>
          </w:p>
        </w:tc>
      </w:tr>
      <w:tr w:rsidR="008E09F1" w:rsidRPr="00E519FF" w14:paraId="35ACA9FF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0F500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7EE30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Jan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D786D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5D9C8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4AFBD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Prelim CPI m/m</w:t>
            </w:r>
          </w:p>
        </w:tc>
      </w:tr>
      <w:tr w:rsidR="008E09F1" w:rsidRPr="00E519FF" w14:paraId="4C2E9B55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02605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36FF7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Jan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F3367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7E7DC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AAD0F3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Services PMI</w:t>
            </w:r>
          </w:p>
        </w:tc>
      </w:tr>
      <w:tr w:rsidR="008E09F1" w:rsidRPr="00E519FF" w14:paraId="31F82884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309F59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01FFA1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Jan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5CA732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2B0E32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17083C2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8E09F1" w:rsidRPr="00E519FF" w14:paraId="6F068634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3717F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9F013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FDCA4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46144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485E09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2347D055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57684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497C6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Jan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37911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C595B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70C709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Halifax HPI m/m</w:t>
            </w:r>
          </w:p>
        </w:tc>
      </w:tr>
      <w:tr w:rsidR="008E09F1" w:rsidRPr="00E519FF" w14:paraId="7348995A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101C4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1AA47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Jan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254C8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4:30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F6310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BC302A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Construction PMI</w:t>
            </w:r>
          </w:p>
        </w:tc>
      </w:tr>
      <w:tr w:rsidR="008E09F1" w:rsidRPr="00E519FF" w14:paraId="18285B96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2FFAB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B33E5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Jan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6B57F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1B4A3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7FB20D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CPI Flash Estimate y/y</w:t>
            </w:r>
          </w:p>
        </w:tc>
      </w:tr>
      <w:tr w:rsidR="008E09F1" w:rsidRPr="00E519FF" w14:paraId="12884671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4E3DC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A5665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Jan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54106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059EA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DA51E4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Flash Estimate y/y</w:t>
            </w:r>
          </w:p>
        </w:tc>
      </w:tr>
      <w:tr w:rsidR="008E09F1" w:rsidRPr="00E519FF" w14:paraId="2D85769C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03280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24741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Jan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87138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0565E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D2347C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ADP Non-Farm Employment Change</w:t>
            </w:r>
          </w:p>
        </w:tc>
      </w:tr>
      <w:tr w:rsidR="008E09F1" w:rsidRPr="00E519FF" w14:paraId="3458A9F7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2405E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044B5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Jan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CAEDF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191B9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24536E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8E09F1" w:rsidRPr="00E519FF" w14:paraId="311BBFFD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87D455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8DA1EE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Jan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2E161C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B702C6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6963B4C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8E09F1" w:rsidRPr="00E519FF" w14:paraId="557AE613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A12A8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E81EF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F8682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C0A77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DE641E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5F000F0A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D958B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2D615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FB051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FE303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8BD1E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Consumer Confidence</w:t>
            </w:r>
          </w:p>
        </w:tc>
      </w:tr>
      <w:tr w:rsidR="008E09F1" w:rsidRPr="00E519FF" w14:paraId="30C9CE7E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4DCC1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9BB04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C65B6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AE30F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F98B7A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ECB Economic Bulletin</w:t>
            </w:r>
          </w:p>
        </w:tc>
      </w:tr>
      <w:tr w:rsidR="008E09F1" w:rsidRPr="00E519FF" w14:paraId="25ECF541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038F4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9CE9B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BEF78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2B056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87A467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Rate</w:t>
            </w:r>
          </w:p>
        </w:tc>
      </w:tr>
      <w:tr w:rsidR="008E09F1" w:rsidRPr="00E519FF" w14:paraId="26091D35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898BC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C4A1A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7AFC6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32E39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352440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Spanish 10-y Bond Auction</w:t>
            </w:r>
          </w:p>
        </w:tc>
      </w:tr>
      <w:tr w:rsidR="008E09F1" w:rsidRPr="00E519FF" w14:paraId="208A4980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B2517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EC52E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35D18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B4A8F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C32C6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10-y Bond Auction</w:t>
            </w:r>
          </w:p>
        </w:tc>
      </w:tr>
      <w:tr w:rsidR="008E09F1" w:rsidRPr="00E519FF" w14:paraId="73A14806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32794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62B6F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Jan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10E6A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6CBFB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F03109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8E09F1" w:rsidRPr="00E519FF" w14:paraId="69539537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550B1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971D0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41DE8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01B47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875C6A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8E09F1" w:rsidRPr="00E519FF" w14:paraId="29336C90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904BE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BDA0F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Jan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D5ADE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7C4B6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65B73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8E09F1" w:rsidRPr="00E519FF" w14:paraId="6E44F341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4D89C2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4EAE40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23A96F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CBD709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1A95575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8E09F1" w:rsidRPr="00E519FF" w14:paraId="3279098C" w14:textId="77777777" w:rsidTr="005621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35037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D2DA0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8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020FD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2561E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5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D2A7FE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8E09F1" w:rsidRPr="00E519FF" w14:paraId="23242565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7010C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40A91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A3A86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814BF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14C31E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y/y</w:t>
            </w:r>
          </w:p>
        </w:tc>
      </w:tr>
      <w:tr w:rsidR="008E09F1" w:rsidRPr="00E519FF" w14:paraId="547E61E8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BB546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A2D76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2E634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A3AB7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6F65DE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47428F3E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7ED11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27D744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Jan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7A0DD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72C00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3DF09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8E09F1" w:rsidRPr="00E519FF" w14:paraId="54AD9788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7E099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lastRenderedPageBreak/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42344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Jan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DB720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B1B31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0310C3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8E09F1" w:rsidRPr="00E519FF" w14:paraId="30C231A7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9B0D2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557035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Jan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BE7A9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70FA4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43F057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Average Hourly Earnings m/m</w:t>
            </w:r>
          </w:p>
        </w:tc>
      </w:tr>
      <w:tr w:rsidR="008E09F1" w:rsidRPr="00E519FF" w14:paraId="46A25AF9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F791C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A095C0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Jan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9DB66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6B441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220FD4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Non-Farm Employment Change</w:t>
            </w:r>
          </w:p>
        </w:tc>
      </w:tr>
      <w:tr w:rsidR="008E09F1" w:rsidRPr="00E519FF" w14:paraId="6959AC08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88E0CB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24B086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Jan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94EA4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ECB1A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F69652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Unemployment Rate</w:t>
            </w:r>
          </w:p>
        </w:tc>
      </w:tr>
      <w:tr w:rsidR="008E09F1" w:rsidRPr="00E519FF" w14:paraId="5A315A41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29913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B4AA7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Jan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FBAB7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8:32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EE863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4A0DC5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NFP Revision</w:t>
            </w:r>
          </w:p>
        </w:tc>
      </w:tr>
      <w:tr w:rsidR="008E09F1" w:rsidRPr="00E519FF" w14:paraId="67173BB6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60646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F98A4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Jan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39C59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5E13DD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92CCF3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Prelim UoM Consumer Sentiment</w:t>
            </w:r>
          </w:p>
        </w:tc>
      </w:tr>
      <w:tr w:rsidR="008E09F1" w:rsidRPr="00E519FF" w14:paraId="69B6A5A9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5AAC2F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8C2C3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Jan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89FD9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D2A8F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6A8EDC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Prelim UoM Inflation Expectations</w:t>
            </w:r>
          </w:p>
        </w:tc>
      </w:tr>
      <w:tr w:rsidR="008E09F1" w:rsidRPr="00E519FF" w14:paraId="1376A7D9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FE3158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B7B47E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94101A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3A9679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BABA8C7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:rsidRPr="00E519FF" w14:paraId="5925263C" w14:textId="77777777" w:rsidTr="00E519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11E33C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473F8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519FF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Jan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5BEF02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ED13F1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E22D3D3" w14:textId="77777777" w:rsidR="008E09F1" w:rsidRPr="00E519FF" w:rsidRDefault="008E09F1" w:rsidP="008E0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14:paraId="56717984" w14:textId="77777777" w:rsidTr="00E519FF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B03324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6D5F4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6ABE5E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5F5FD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ABC95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3DBFF027" w14:textId="77777777" w:rsidTr="00E519FF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E519FF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E519FF">
        <w:trPr>
          <w:gridAfter w:val="1"/>
          <w:wAfter w:w="290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541423" w14:textId="77777777" w:rsidR="002F7E64" w:rsidRDefault="002F7E64">
      <w:pPr>
        <w:spacing w:after="0"/>
      </w:pPr>
      <w:r>
        <w:separator/>
      </w:r>
    </w:p>
  </w:endnote>
  <w:endnote w:type="continuationSeparator" w:id="0">
    <w:p w14:paraId="7D5846F4" w14:textId="77777777" w:rsidR="002F7E64" w:rsidRDefault="002F7E6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D1847B" w14:textId="77777777" w:rsidR="002F7E64" w:rsidRDefault="002F7E64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28B987B5" w14:textId="77777777" w:rsidR="002F7E64" w:rsidRDefault="002F7E6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1E1A"/>
    <w:rsid w:val="00002062"/>
    <w:rsid w:val="000079EE"/>
    <w:rsid w:val="000124B2"/>
    <w:rsid w:val="00012F44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1043"/>
    <w:rsid w:val="0007263E"/>
    <w:rsid w:val="000744C8"/>
    <w:rsid w:val="00075AA8"/>
    <w:rsid w:val="00080A9B"/>
    <w:rsid w:val="000819B4"/>
    <w:rsid w:val="00086228"/>
    <w:rsid w:val="00091958"/>
    <w:rsid w:val="000922F4"/>
    <w:rsid w:val="000A1161"/>
    <w:rsid w:val="000A3AA5"/>
    <w:rsid w:val="000A75CC"/>
    <w:rsid w:val="000B0540"/>
    <w:rsid w:val="000B3135"/>
    <w:rsid w:val="000B4E9A"/>
    <w:rsid w:val="000C0C4D"/>
    <w:rsid w:val="000C63C7"/>
    <w:rsid w:val="000D5FBF"/>
    <w:rsid w:val="000E7259"/>
    <w:rsid w:val="001020C2"/>
    <w:rsid w:val="001021C2"/>
    <w:rsid w:val="0010373B"/>
    <w:rsid w:val="00111296"/>
    <w:rsid w:val="00113972"/>
    <w:rsid w:val="00126966"/>
    <w:rsid w:val="001408E6"/>
    <w:rsid w:val="00141AE8"/>
    <w:rsid w:val="00142DDF"/>
    <w:rsid w:val="00156997"/>
    <w:rsid w:val="001611A9"/>
    <w:rsid w:val="001772A9"/>
    <w:rsid w:val="001778CB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3256"/>
    <w:rsid w:val="00216D30"/>
    <w:rsid w:val="0022267C"/>
    <w:rsid w:val="00226A92"/>
    <w:rsid w:val="00230DB1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5A9C"/>
    <w:rsid w:val="00296C08"/>
    <w:rsid w:val="002A69D7"/>
    <w:rsid w:val="002B016E"/>
    <w:rsid w:val="002B1F76"/>
    <w:rsid w:val="002C0DDE"/>
    <w:rsid w:val="002C1581"/>
    <w:rsid w:val="002C1AFF"/>
    <w:rsid w:val="002D1CDD"/>
    <w:rsid w:val="002D3F21"/>
    <w:rsid w:val="002D7689"/>
    <w:rsid w:val="002F00CC"/>
    <w:rsid w:val="002F77B6"/>
    <w:rsid w:val="002F7E64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400D12"/>
    <w:rsid w:val="004024D8"/>
    <w:rsid w:val="004060D6"/>
    <w:rsid w:val="00413C7A"/>
    <w:rsid w:val="004206C0"/>
    <w:rsid w:val="00425FBF"/>
    <w:rsid w:val="00426016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65D0"/>
    <w:rsid w:val="004C7144"/>
    <w:rsid w:val="004D3C0B"/>
    <w:rsid w:val="004D44ED"/>
    <w:rsid w:val="004D6C6F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211D"/>
    <w:rsid w:val="00562EF6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D5C21"/>
    <w:rsid w:val="005E43C6"/>
    <w:rsid w:val="005F45C9"/>
    <w:rsid w:val="005F65AA"/>
    <w:rsid w:val="006028DC"/>
    <w:rsid w:val="006030F8"/>
    <w:rsid w:val="00606C7A"/>
    <w:rsid w:val="0061024B"/>
    <w:rsid w:val="006107DC"/>
    <w:rsid w:val="00613026"/>
    <w:rsid w:val="0062032B"/>
    <w:rsid w:val="00623033"/>
    <w:rsid w:val="006359DE"/>
    <w:rsid w:val="00637746"/>
    <w:rsid w:val="006413B0"/>
    <w:rsid w:val="00650274"/>
    <w:rsid w:val="0065043C"/>
    <w:rsid w:val="006520A1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10BB"/>
    <w:rsid w:val="007C462C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32CD"/>
    <w:rsid w:val="00824C88"/>
    <w:rsid w:val="008313BE"/>
    <w:rsid w:val="00832CC8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5472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9A5"/>
    <w:rsid w:val="00B43EDA"/>
    <w:rsid w:val="00B4413B"/>
    <w:rsid w:val="00B44B40"/>
    <w:rsid w:val="00B463E4"/>
    <w:rsid w:val="00B465E2"/>
    <w:rsid w:val="00B47CC3"/>
    <w:rsid w:val="00B530D5"/>
    <w:rsid w:val="00B56E4A"/>
    <w:rsid w:val="00B6047D"/>
    <w:rsid w:val="00B65FF2"/>
    <w:rsid w:val="00B70ECB"/>
    <w:rsid w:val="00B72EDA"/>
    <w:rsid w:val="00B812B4"/>
    <w:rsid w:val="00B8298E"/>
    <w:rsid w:val="00B83C29"/>
    <w:rsid w:val="00B928DF"/>
    <w:rsid w:val="00BA799C"/>
    <w:rsid w:val="00BB7625"/>
    <w:rsid w:val="00BC1194"/>
    <w:rsid w:val="00BC1282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786F"/>
    <w:rsid w:val="00D42E44"/>
    <w:rsid w:val="00D446BA"/>
    <w:rsid w:val="00D45086"/>
    <w:rsid w:val="00D50048"/>
    <w:rsid w:val="00D50156"/>
    <w:rsid w:val="00D50353"/>
    <w:rsid w:val="00D56238"/>
    <w:rsid w:val="00D6443B"/>
    <w:rsid w:val="00D656A3"/>
    <w:rsid w:val="00D70A23"/>
    <w:rsid w:val="00D736ED"/>
    <w:rsid w:val="00D73CAB"/>
    <w:rsid w:val="00D74A93"/>
    <w:rsid w:val="00D76573"/>
    <w:rsid w:val="00D9284D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6DD0"/>
    <w:rsid w:val="00E25698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1F56"/>
    <w:rsid w:val="00F0370B"/>
    <w:rsid w:val="00F042C0"/>
    <w:rsid w:val="00F14258"/>
    <w:rsid w:val="00F15F8F"/>
    <w:rsid w:val="00F20765"/>
    <w:rsid w:val="00F2704E"/>
    <w:rsid w:val="00F33D7A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F65"/>
    <w:rsid w:val="00F75615"/>
    <w:rsid w:val="00F75D50"/>
    <w:rsid w:val="00F91528"/>
    <w:rsid w:val="00F935F0"/>
    <w:rsid w:val="00F93C63"/>
    <w:rsid w:val="00FA0D95"/>
    <w:rsid w:val="00FA58A1"/>
    <w:rsid w:val="00FA5E7D"/>
    <w:rsid w:val="00FB53F2"/>
    <w:rsid w:val="00FC5862"/>
    <w:rsid w:val="00FC5AFF"/>
    <w:rsid w:val="00FC7157"/>
    <w:rsid w:val="00FD05E6"/>
    <w:rsid w:val="00FD0790"/>
    <w:rsid w:val="00FE04BC"/>
    <w:rsid w:val="00FE1743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1499</Words>
  <Characters>8545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2025-12-13T23:31:00Z</dcterms:created>
  <dcterms:modified xsi:type="dcterms:W3CDTF">2025-12-13T23:36:00Z</dcterms:modified>
</cp:coreProperties>
</file>