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466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27"/>
        <w:gridCol w:w="430"/>
        <w:gridCol w:w="1046"/>
        <w:gridCol w:w="642"/>
        <w:gridCol w:w="1977"/>
        <w:gridCol w:w="1215"/>
        <w:gridCol w:w="1123"/>
        <w:gridCol w:w="2541"/>
        <w:gridCol w:w="265"/>
      </w:tblGrid>
      <w:tr w:rsidR="00AE25B2" w14:paraId="257FF41A" w14:textId="77777777" w:rsidTr="00F01F56">
        <w:trPr>
          <w:trHeight w:val="20"/>
          <w:jc w:val="center"/>
        </w:trPr>
        <w:tc>
          <w:tcPr>
            <w:tcW w:w="1046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FFC000" w:themeColor="accent4"/>
              <w:right w:val="single" w:sz="8" w:space="0" w:color="000000"/>
            </w:tcBorders>
            <w:shd w:val="clear" w:color="auto" w:fill="EDEDED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678EAC" w14:textId="37C5B6AC" w:rsidR="00AE25B2" w:rsidRDefault="00AE25B2">
            <w:pPr>
              <w:suppressAutoHyphens w:val="0"/>
              <w:spacing w:after="0"/>
              <w:jc w:val="center"/>
            </w:pPr>
            <w:bookmarkStart w:id="0" w:name="_Hlk123659709"/>
            <w:r>
              <w:rPr>
                <w:rFonts w:ascii="Verdana" w:eastAsia="Times New Roman" w:hAnsi="Verdana" w:cs="Arial"/>
                <w:b/>
                <w:bCs/>
                <w:color w:val="FF0000"/>
                <w:sz w:val="36"/>
                <w:szCs w:val="36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color w:val="DB2327"/>
                <w:sz w:val="48"/>
                <w:szCs w:val="48"/>
                <w:u w:val="single"/>
                <w:lang w:eastAsia="en-NZ"/>
              </w:rPr>
              <w:t>MAX NewsWatch List</w:t>
            </w:r>
          </w:p>
          <w:p w14:paraId="34D92AA3" w14:textId="0B250592" w:rsidR="00AE25B2" w:rsidRPr="006359DE" w:rsidRDefault="00AE25B2" w:rsidP="001021C2">
            <w:pPr>
              <w:suppressAutoHyphens w:val="0"/>
              <w:spacing w:after="0"/>
              <w:jc w:val="center"/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18"/>
                <w:szCs w:val="18"/>
                <w:lang w:eastAsia="en-NZ"/>
              </w:rPr>
              <w:br/>
            </w:r>
            <w:r w:rsidR="00F01F56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2</w:t>
            </w:r>
            <w:r w:rsidR="00F01F56" w:rsidRPr="00F01F56">
              <w:rPr>
                <w:rFonts w:ascii="Verdana" w:eastAsia="Times New Roman" w:hAnsi="Verdana" w:cs="Calibri"/>
                <w:color w:val="002060"/>
                <w:sz w:val="32"/>
                <w:szCs w:val="32"/>
                <w:vertAlign w:val="superscript"/>
                <w:lang w:eastAsia="en-NZ"/>
              </w:rPr>
              <w:t>nd</w:t>
            </w:r>
            <w:r w:rsidR="00F01F56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540D3B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Novem</w:t>
            </w:r>
            <w:r w:rsidR="001021C2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ber 2025</w:t>
            </w:r>
            <w:r w:rsidR="001021C2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br/>
            </w:r>
          </w:p>
          <w:p w14:paraId="0A457401" w14:textId="77777777" w:rsidR="00AE25B2" w:rsidRDefault="00AE25B2">
            <w:pPr>
              <w:shd w:val="clear" w:color="auto" w:fill="FDFFB5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t xml:space="preserve">Market Open Times </w:t>
            </w:r>
            <w:r>
              <w:rPr>
                <w:rFonts w:ascii="Verdana" w:eastAsia="Times New Roman" w:hAnsi="Verdana" w:cs="Calibri"/>
                <w:sz w:val="20"/>
                <w:szCs w:val="20"/>
                <w:lang w:eastAsia="en-NZ"/>
              </w:rPr>
              <w:t>(NY Time): </w:t>
            </w:r>
            <w:r>
              <w:rPr>
                <w:rFonts w:ascii="Verdana" w:eastAsia="Times New Roman" w:hAnsi="Verdana" w:cs="Calibri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t>Tokyo 8pm  –  Frankfurt 2am  –  London 3am  –  US 8am</w:t>
            </w: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b/>
                <w:bCs/>
                <w:color w:val="FFC000"/>
                <w:sz w:val="20"/>
                <w:szCs w:val="20"/>
                <w:lang w:eastAsia="en-NZ"/>
              </w:rPr>
              <w:t>Be careful when  Daylight  Saving Changes are in play</w:t>
            </w:r>
            <w:r>
              <w:rPr>
                <w:rFonts w:ascii="Verdana" w:eastAsia="Times New Roman" w:hAnsi="Verdana" w:cs="Calibri"/>
                <w:b/>
                <w:bCs/>
                <w:color w:val="FFC000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b/>
                <w:bCs/>
                <w:sz w:val="16"/>
                <w:szCs w:val="16"/>
                <w:lang w:eastAsia="en-NZ"/>
              </w:rPr>
              <w:t>All Times are in New York Time</w:t>
            </w:r>
            <w:r>
              <w:rPr>
                <w:rFonts w:ascii="Verdana" w:eastAsia="Times New Roman" w:hAnsi="Verdana" w:cs="Calibri"/>
                <w:b/>
                <w:bCs/>
                <w:sz w:val="2"/>
                <w:szCs w:val="2"/>
                <w:lang w:eastAsia="en-NZ"/>
              </w:rPr>
              <w:br/>
            </w:r>
          </w:p>
        </w:tc>
      </w:tr>
      <w:bookmarkEnd w:id="0"/>
      <w:tr w:rsidR="00AE25B2" w14:paraId="294F891E" w14:textId="77777777" w:rsidTr="00F01F56">
        <w:trPr>
          <w:trHeight w:val="20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61CFE5" w14:textId="3DE03A51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716E71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Date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A6AE42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Time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77DF35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Cur.</w:t>
            </w:r>
          </w:p>
        </w:tc>
        <w:tc>
          <w:tcPr>
            <w:tcW w:w="392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BAEE2A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News Event</w:t>
            </w:r>
          </w:p>
        </w:tc>
      </w:tr>
      <w:tr w:rsidR="00AE25B2" w14:paraId="03C63728" w14:textId="77777777" w:rsidTr="00F01F56">
        <w:trPr>
          <w:trHeight w:hRule="exact" w:val="318"/>
          <w:jc w:val="center"/>
        </w:trPr>
        <w:tc>
          <w:tcPr>
            <w:tcW w:w="1046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72A8E6" w14:textId="67E8641C" w:rsidR="00AE25B2" w:rsidRPr="00305DB8" w:rsidRDefault="00AE25B2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</w:p>
        </w:tc>
      </w:tr>
      <w:tr w:rsidR="00FD05E6" w14:paraId="53C61F24" w14:textId="77777777" w:rsidTr="00F01F56">
        <w:trPr>
          <w:trHeight w:hRule="exact" w:val="3734"/>
          <w:jc w:val="center"/>
        </w:trPr>
        <w:tc>
          <w:tcPr>
            <w:tcW w:w="1046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0C5282" w14:textId="595581E1" w:rsidR="00FD05E6" w:rsidRPr="00FD05E6" w:rsidRDefault="00FF593A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EE0000"/>
                <w:sz w:val="32"/>
                <w:szCs w:val="32"/>
                <w:lang w:eastAsia="en-NZ"/>
              </w:rPr>
            </w:pPr>
            <w:r w:rsidRPr="00FF593A">
              <w:rPr>
                <w:rFonts w:ascii="Meiryo UI" w:eastAsia="Meiryo UI" w:hAnsi="Meiryo UI" w:cs="Meiryo UI"/>
                <w:b/>
                <w:bCs/>
                <w:noProof/>
                <w:color w:val="EE0000"/>
                <w:sz w:val="32"/>
                <w:szCs w:val="32"/>
                <w:lang w:eastAsia="en-NZ"/>
              </w:rPr>
              <mc:AlternateContent>
                <mc:Choice Requires="wpg">
                  <w:drawing>
                    <wp:anchor distT="0" distB="0" distL="228600" distR="228600" simplePos="0" relativeHeight="251661312" behindDoc="0" locked="0" layoutInCell="1" allowOverlap="1" wp14:anchorId="0EA90731" wp14:editId="751F8C9C">
                      <wp:simplePos x="2276475" y="4010025"/>
                      <wp:positionH relativeFrom="page">
                        <wp:posOffset>561975</wp:posOffset>
                      </wp:positionH>
                      <wp:positionV relativeFrom="page">
                        <wp:posOffset>476250</wp:posOffset>
                      </wp:positionV>
                      <wp:extent cx="5427345" cy="1628775"/>
                      <wp:effectExtent l="0" t="0" r="0" b="9525"/>
                      <wp:wrapSquare wrapText="bothSides"/>
                      <wp:docPr id="173" name="Group 18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427345" cy="1628775"/>
                                <a:chOff x="0" y="0"/>
                                <a:chExt cx="3218688" cy="2667513"/>
                              </a:xfrm>
                            </wpg:grpSpPr>
                            <wps:wsp>
                              <wps:cNvPr id="174" name="Rectangle 174"/>
                              <wps:cNvSpPr/>
                              <wps:spPr>
                                <a:xfrm>
                                  <a:off x="0" y="0"/>
                                  <a:ext cx="3218688" cy="2028766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>
                                    <a:alpha val="0"/>
                                  </a:schemeClr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g:grpSp>
                              <wpg:cNvPr id="175" name="Group 175"/>
                              <wpg:cNvGrpSpPr/>
                              <wpg:grpSpPr>
                                <a:xfrm>
                                  <a:off x="0" y="19050"/>
                                  <a:ext cx="2249424" cy="832104"/>
                                  <a:chOff x="228600" y="0"/>
                                  <a:chExt cx="1472184" cy="1024128"/>
                                </a:xfrm>
                              </wpg:grpSpPr>
                              <wps:wsp>
                                <wps:cNvPr id="176" name="Rectangle 10"/>
                                <wps:cNvSpPr/>
                                <wps:spPr>
                                  <a:xfrm>
                                    <a:off x="228600" y="0"/>
                                    <a:ext cx="1466258" cy="1012274"/>
                                  </a:xfrm>
                                  <a:custGeom>
                                    <a:avLst/>
                                    <a:gdLst>
                                      <a:gd name="connsiteX0" fmla="*/ 0 w 2240281"/>
                                      <a:gd name="connsiteY0" fmla="*/ 0 h 822960"/>
                                      <a:gd name="connsiteX1" fmla="*/ 2240281 w 2240281"/>
                                      <a:gd name="connsiteY1" fmla="*/ 0 h 822960"/>
                                      <a:gd name="connsiteX2" fmla="*/ 2240281 w 2240281"/>
                                      <a:gd name="connsiteY2" fmla="*/ 822960 h 822960"/>
                                      <a:gd name="connsiteX3" fmla="*/ 0 w 2240281"/>
                                      <a:gd name="connsiteY3" fmla="*/ 822960 h 822960"/>
                                      <a:gd name="connsiteX4" fmla="*/ 0 w 2240281"/>
                                      <a:gd name="connsiteY4" fmla="*/ 0 h 822960"/>
                                      <a:gd name="connsiteX0" fmla="*/ 0 w 2240281"/>
                                      <a:gd name="connsiteY0" fmla="*/ 0 h 822960"/>
                                      <a:gd name="connsiteX1" fmla="*/ 2240281 w 2240281"/>
                                      <a:gd name="connsiteY1" fmla="*/ 0 h 822960"/>
                                      <a:gd name="connsiteX2" fmla="*/ 1659256 w 2240281"/>
                                      <a:gd name="connsiteY2" fmla="*/ 222885 h 822960"/>
                                      <a:gd name="connsiteX3" fmla="*/ 0 w 2240281"/>
                                      <a:gd name="connsiteY3" fmla="*/ 822960 h 822960"/>
                                      <a:gd name="connsiteX4" fmla="*/ 0 w 2240281"/>
                                      <a:gd name="connsiteY4" fmla="*/ 0 h 822960"/>
                                    </a:gdLst>
                                    <a:ahLst/>
                                    <a:cxnLst>
                                      <a:cxn ang="0">
                                        <a:pos x="connsiteX0" y="connsiteY0"/>
                                      </a:cxn>
                                      <a:cxn ang="0">
                                        <a:pos x="connsiteX1" y="connsiteY1"/>
                                      </a:cxn>
                                      <a:cxn ang="0">
                                        <a:pos x="connsiteX2" y="connsiteY2"/>
                                      </a:cxn>
                                      <a:cxn ang="0">
                                        <a:pos x="connsiteX3" y="connsiteY3"/>
                                      </a:cxn>
                                      <a:cxn ang="0">
                                        <a:pos x="connsiteX4" y="connsiteY4"/>
                                      </a:cxn>
                                    </a:cxnLst>
                                    <a:rect l="l" t="t" r="r" b="b"/>
                                    <a:pathLst>
                                      <a:path w="2240281" h="822960">
                                        <a:moveTo>
                                          <a:pt x="0" y="0"/>
                                        </a:moveTo>
                                        <a:lnTo>
                                          <a:pt x="2240281" y="0"/>
                                        </a:lnTo>
                                        <a:lnTo>
                                          <a:pt x="1659256" y="222885"/>
                                        </a:lnTo>
                                        <a:lnTo>
                                          <a:pt x="0" y="822960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accent1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77" name="Rectangle 177"/>
                                <wps:cNvSpPr/>
                                <wps:spPr>
                                  <a:xfrm>
                                    <a:off x="228600" y="0"/>
                                    <a:ext cx="1472184" cy="1024128"/>
                                  </a:xfrm>
                                  <a:prstGeom prst="rect">
                                    <a:avLst/>
                                  </a:prstGeom>
                                  <a:blipFill>
                                    <a:blip r:embed="rId7"/>
                                    <a:stretch>
                                      <a:fillRect/>
                                    </a:stretch>
                                  </a:blip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s:wsp>
                              <wps:cNvPr id="178" name="Text Box 178"/>
                              <wps:cNvSpPr txBox="1"/>
                              <wps:spPr>
                                <a:xfrm>
                                  <a:off x="126446" y="309073"/>
                                  <a:ext cx="2980069" cy="235844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408585AA" w14:textId="36F86AF7" w:rsidR="00FF593A" w:rsidRDefault="00FF593A" w:rsidP="00FF593A">
                                    <w:pPr>
                                      <w:suppressAutoHyphens w:val="0"/>
                                      <w:spacing w:after="0"/>
                                      <w:jc w:val="center"/>
                                      <w:rPr>
                                        <w:rFonts w:ascii="Meiryo UI" w:eastAsia="Meiryo UI" w:hAnsi="Meiryo UI" w:cs="Meiryo UI"/>
                                        <w:color w:val="EE0000"/>
                                        <w:lang w:eastAsia="en-NZ"/>
                                      </w:rPr>
                                    </w:pPr>
                                    <w:r w:rsidRPr="00FF593A">
                                      <w:rPr>
                                        <w:rFonts w:ascii="Meiryo UI" w:eastAsia="Meiryo UI" w:hAnsi="Meiryo UI" w:cs="Meiryo UI" w:hint="eastAsia"/>
                                        <w:b/>
                                        <w:bCs/>
                                        <w:color w:val="EE0000"/>
                                        <w:lang w:eastAsia="en-NZ"/>
                                      </w:rPr>
                                      <w:t>WARNING</w:t>
                                    </w:r>
                                    <w:r w:rsidRPr="00FF593A">
                                      <w:rPr>
                                        <w:rFonts w:ascii="Meiryo UI" w:eastAsia="Meiryo UI" w:hAnsi="Meiryo UI" w:cs="Meiryo UI" w:hint="eastAsia"/>
                                        <w:color w:val="EE0000"/>
                                        <w:lang w:eastAsia="en-NZ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Meiryo UI" w:eastAsia="Meiryo UI" w:hAnsi="Meiryo UI" w:cs="Meiryo UI"/>
                                        <w:color w:val="EE0000"/>
                                        <w:lang w:eastAsia="en-NZ"/>
                                      </w:rPr>
                                      <w:br/>
                                    </w:r>
                                    <w:r>
                                      <w:rPr>
                                        <w:rFonts w:ascii="Meiryo UI" w:eastAsia="Meiryo UI" w:hAnsi="Meiryo UI" w:cs="Meiryo UI" w:hint="eastAsia"/>
                                        <w:color w:val="EE0000"/>
                                        <w:lang w:eastAsia="en-NZ"/>
                                      </w:rPr>
                                      <w:t>U.S. government data may be impacted by the shutdown.</w:t>
                                    </w:r>
                                  </w:p>
                                  <w:p w14:paraId="1B98686C" w14:textId="67CF6AED" w:rsidR="00FF593A" w:rsidRDefault="00FF593A" w:rsidP="00FF593A">
                                    <w:pPr>
                                      <w:suppressAutoHyphens w:val="0"/>
                                      <w:spacing w:after="0"/>
                                      <w:jc w:val="center"/>
                                      <w:rPr>
                                        <w:rFonts w:ascii="Meiryo UI" w:eastAsia="Meiryo UI" w:hAnsi="Meiryo UI" w:cs="Meiryo UI"/>
                                        <w:color w:val="EE0000"/>
                                        <w:sz w:val="32"/>
                                        <w:szCs w:val="32"/>
                                        <w:lang w:eastAsia="en-NZ"/>
                                      </w:rPr>
                                    </w:pPr>
                                    <w:r>
                                      <w:rPr>
                                        <w:rFonts w:ascii="Meiryo UI" w:eastAsia="Meiryo UI" w:hAnsi="Meiryo UI" w:cs="Meiryo UI" w:hint="eastAsia"/>
                                        <w:color w:val="EE0000"/>
                                        <w:lang w:eastAsia="en-NZ"/>
                                      </w:rPr>
                                      <w:t>'Tentative' events are subject to delay, revision, or cancellation.</w:t>
                                    </w:r>
                                  </w:p>
                                  <w:p w14:paraId="24904E6E" w14:textId="343753CB" w:rsidR="00FF593A" w:rsidRDefault="00FF593A" w:rsidP="00FF593A">
                                    <w:pPr>
                                      <w:suppressAutoHyphens w:val="0"/>
                                      <w:spacing w:after="0"/>
                                      <w:jc w:val="center"/>
                                      <w:rPr>
                                        <w:color w:val="4472C4" w:themeColor="accent1"/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ascii="Meiryo UI" w:eastAsia="Meiryo UI" w:hAnsi="Meiryo UI" w:cs="Meiryo UI"/>
                                        <w:color w:val="EE0000"/>
                                        <w:lang w:eastAsia="en-NZ"/>
                                      </w:rPr>
                                      <w:br/>
                                    </w:r>
                                    <w:r w:rsidRPr="008E001A">
                                      <w:rPr>
                                        <w:rFonts w:ascii="Meiryo UI" w:eastAsia="Meiryo UI" w:hAnsi="Meiryo UI" w:cs="Meiryo UI"/>
                                        <w:b/>
                                        <w:bCs/>
                                        <w:color w:val="EE0000"/>
                                        <w:lang w:eastAsia="en-NZ"/>
                                      </w:rPr>
                                      <w:t>Check the calendar often</w:t>
                                    </w:r>
                                    <w:r w:rsidRPr="0061024B">
                                      <w:rPr>
                                        <w:rFonts w:ascii="Meiryo UI" w:eastAsia="Meiryo UI" w:hAnsi="Meiryo UI" w:cs="Meiryo UI"/>
                                        <w:color w:val="EE0000"/>
                                        <w:lang w:eastAsia="en-NZ"/>
                                      </w:rPr>
                                      <w:t xml:space="preserve"> </w:t>
                                    </w:r>
                                    <w:hyperlink r:id="rId8" w:history="1">
                                      <w:r w:rsidRPr="0061024B">
                                        <w:rPr>
                                          <w:rStyle w:val="Hyperlink"/>
                                          <w:rFonts w:ascii="Meiryo UI" w:eastAsia="Meiryo UI" w:hAnsi="Meiryo UI" w:cs="Meiryo UI"/>
                                          <w:lang w:eastAsia="en-NZ"/>
                                        </w:rPr>
                                        <w:t>https://www.forexfactory.com/calendar</w:t>
                                      </w:r>
                                    </w:hyperlink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45720" tIns="91440" rIns="0" bIns="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EA90731" id="Group 184" o:spid="_x0000_s1026" style="position:absolute;left:0;text-align:left;margin-left:44.25pt;margin-top:37.5pt;width:427.35pt;height:128.25pt;z-index:251661312;mso-wrap-distance-left:18pt;mso-wrap-distance-right:18pt;mso-position-horizontal-relative:page;mso-position-vertical-relative:page;mso-width-relative:margin;mso-height-relative:margin" coordsize="32186,266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">
                      <v:rect id="Rectangle 174" o:spid="_x0000_s1027" style="position:absolute;width:32186;height:2028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" fillcolor="white [3212]" stroked="f" strokeweight="1pt">
                        <v:fill opacity="0"/>
                      </v:rect>
                      <v:group id="Group 175" o:spid="_x0000_s1028" style="position:absolute;top:190;width:22494;height:8321" coordorigin="2286" coordsize="14721,102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">
                        <v:shape id="Rectangle 10" o:spid="_x0000_s1029" style="position:absolute;left:2286;width:14662;height:10122;visibility:visible;mso-wrap-style:square;v-text-anchor:middle" coordsize="2240281,822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" path="m,l2240281,,1659256,222885,,822960,,xe" fillcolor="#4472c4 [3204]" stroked="f" strokeweight="1pt">
                          <v:stroke joinstyle="miter"/>
                          <v:path arrowok="t" o:connecttype="custom" o:connectlocs="0,0;1466258,0;1085979,274158;0,1012274;0,0" o:connectangles="0,0,0,0,0"/>
                        </v:shape>
                        <v:rect id="Rectangle 177" o:spid="_x0000_s1030" style="position:absolute;left:2286;width:14721;height:102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" stroked="f" strokeweight="1pt">
                          <v:fill r:id="rId9" o:title="" recolor="t" rotate="t" type="frame"/>
                        </v:rect>
                      </v:group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 Box 178" o:spid="_x0000_s1031" type="#_x0000_t202" style="position:absolute;left:1264;top:3090;width:29801;height:235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" filled="f" stroked="f" strokeweight=".5pt">
                        <v:textbox inset="3.6pt,7.2pt,0,0">
                          <w:txbxContent>
                            <w:p w14:paraId="408585AA" w14:textId="36F86AF7" w:rsidR="00FF593A" w:rsidRDefault="00FF593A" w:rsidP="00FF593A">
                              <w:pPr>
                                <w:suppressAutoHyphens w:val="0"/>
                                <w:spacing w:after="0"/>
                                <w:jc w:val="center"/>
                                <w:rPr>
                                  <w:rFonts w:ascii="Meiryo UI" w:eastAsia="Meiryo UI" w:hAnsi="Meiryo UI" w:cs="Meiryo UI"/>
                                  <w:color w:val="EE0000"/>
                                  <w:lang w:eastAsia="en-NZ"/>
                                </w:rPr>
                              </w:pPr>
                              <w:r w:rsidRPr="00FF593A">
                                <w:rPr>
                                  <w:rFonts w:ascii="Meiryo UI" w:eastAsia="Meiryo UI" w:hAnsi="Meiryo UI" w:cs="Meiryo UI" w:hint="eastAsia"/>
                                  <w:b/>
                                  <w:bCs/>
                                  <w:color w:val="EE0000"/>
                                  <w:lang w:eastAsia="en-NZ"/>
                                </w:rPr>
                                <w:t>WARNING</w:t>
                              </w:r>
                              <w:r w:rsidRPr="00FF593A">
                                <w:rPr>
                                  <w:rFonts w:ascii="Meiryo UI" w:eastAsia="Meiryo UI" w:hAnsi="Meiryo UI" w:cs="Meiryo UI" w:hint="eastAsia"/>
                                  <w:color w:val="EE0000"/>
                                  <w:lang w:eastAsia="en-NZ"/>
                                </w:rPr>
                                <w:t xml:space="preserve"> </w:t>
                              </w:r>
                              <w:r>
                                <w:rPr>
                                  <w:rFonts w:ascii="Meiryo UI" w:eastAsia="Meiryo UI" w:hAnsi="Meiryo UI" w:cs="Meiryo UI"/>
                                  <w:color w:val="EE0000"/>
                                  <w:lang w:eastAsia="en-NZ"/>
                                </w:rPr>
                                <w:br/>
                              </w:r>
                              <w:r>
                                <w:rPr>
                                  <w:rFonts w:ascii="Meiryo UI" w:eastAsia="Meiryo UI" w:hAnsi="Meiryo UI" w:cs="Meiryo UI" w:hint="eastAsia"/>
                                  <w:color w:val="EE0000"/>
                                  <w:lang w:eastAsia="en-NZ"/>
                                </w:rPr>
                                <w:t>U.S. government data may be impacted by the shutdown.</w:t>
                              </w:r>
                            </w:p>
                            <w:p w14:paraId="1B98686C" w14:textId="67CF6AED" w:rsidR="00FF593A" w:rsidRDefault="00FF593A" w:rsidP="00FF593A">
                              <w:pPr>
                                <w:suppressAutoHyphens w:val="0"/>
                                <w:spacing w:after="0"/>
                                <w:jc w:val="center"/>
                                <w:rPr>
                                  <w:rFonts w:ascii="Meiryo UI" w:eastAsia="Meiryo UI" w:hAnsi="Meiryo UI" w:cs="Meiryo UI"/>
                                  <w:color w:val="EE0000"/>
                                  <w:sz w:val="32"/>
                                  <w:szCs w:val="32"/>
                                  <w:lang w:eastAsia="en-NZ"/>
                                </w:rPr>
                              </w:pPr>
                              <w:r>
                                <w:rPr>
                                  <w:rFonts w:ascii="Meiryo UI" w:eastAsia="Meiryo UI" w:hAnsi="Meiryo UI" w:cs="Meiryo UI" w:hint="eastAsia"/>
                                  <w:color w:val="EE0000"/>
                                  <w:lang w:eastAsia="en-NZ"/>
                                </w:rPr>
                                <w:t>'Tentative' events are subject to delay, revision, or cancellation.</w:t>
                              </w:r>
                            </w:p>
                            <w:p w14:paraId="24904E6E" w14:textId="343753CB" w:rsidR="00FF593A" w:rsidRDefault="00FF593A" w:rsidP="00FF593A">
                              <w:pPr>
                                <w:suppressAutoHyphens w:val="0"/>
                                <w:spacing w:after="0"/>
                                <w:jc w:val="center"/>
                                <w:rPr>
                                  <w:color w:val="4472C4" w:themeColor="accent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Meiryo UI" w:eastAsia="Meiryo UI" w:hAnsi="Meiryo UI" w:cs="Meiryo UI"/>
                                  <w:color w:val="EE0000"/>
                                  <w:lang w:eastAsia="en-NZ"/>
                                </w:rPr>
                                <w:br/>
                              </w:r>
                              <w:r w:rsidRPr="008E001A">
                                <w:rPr>
                                  <w:rFonts w:ascii="Meiryo UI" w:eastAsia="Meiryo UI" w:hAnsi="Meiryo UI" w:cs="Meiryo UI"/>
                                  <w:b/>
                                  <w:bCs/>
                                  <w:color w:val="EE0000"/>
                                  <w:lang w:eastAsia="en-NZ"/>
                                </w:rPr>
                                <w:t>Check the calendar often</w:t>
                              </w:r>
                              <w:r w:rsidRPr="0061024B">
                                <w:rPr>
                                  <w:rFonts w:ascii="Meiryo UI" w:eastAsia="Meiryo UI" w:hAnsi="Meiryo UI" w:cs="Meiryo UI"/>
                                  <w:color w:val="EE0000"/>
                                  <w:lang w:eastAsia="en-NZ"/>
                                </w:rPr>
                                <w:t xml:space="preserve"> </w:t>
                              </w:r>
                              <w:hyperlink r:id="rId10" w:history="1">
                                <w:r w:rsidRPr="0061024B">
                                  <w:rPr>
                                    <w:rStyle w:val="Hyperlink"/>
                                    <w:rFonts w:ascii="Meiryo UI" w:eastAsia="Meiryo UI" w:hAnsi="Meiryo UI" w:cs="Meiryo UI"/>
                                    <w:lang w:eastAsia="en-NZ"/>
                                  </w:rPr>
                                  <w:t>https://www.forexfactory.com/calendar</w:t>
                                </w:r>
                              </w:hyperlink>
                            </w:p>
                          </w:txbxContent>
                        </v:textbox>
                      </v:shape>
                      <w10:wrap type="square" anchorx="page" anchory="page"/>
                    </v:group>
                  </w:pict>
                </mc:Fallback>
              </mc:AlternateContent>
            </w:r>
          </w:p>
        </w:tc>
      </w:tr>
      <w:tr w:rsidR="00FD05E6" w14:paraId="3B9F93EB" w14:textId="77777777" w:rsidTr="00F01F56">
        <w:trPr>
          <w:trHeight w:hRule="exact" w:val="318"/>
          <w:jc w:val="center"/>
        </w:trPr>
        <w:tc>
          <w:tcPr>
            <w:tcW w:w="1046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B129DC" w14:textId="03E606BC" w:rsidR="00FD05E6" w:rsidRDefault="00FD05E6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</w:p>
        </w:tc>
      </w:tr>
      <w:tr w:rsidR="00FD05E6" w14:paraId="740935EE" w14:textId="77777777" w:rsidTr="00F01F56">
        <w:trPr>
          <w:trHeight w:hRule="exact" w:val="318"/>
          <w:jc w:val="center"/>
        </w:trPr>
        <w:tc>
          <w:tcPr>
            <w:tcW w:w="1046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28BDE1" w14:textId="17774248" w:rsidR="00FD05E6" w:rsidRDefault="00FD05E6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</w:p>
        </w:tc>
      </w:tr>
      <w:tr w:rsidR="00FD05E6" w14:paraId="623C796C" w14:textId="77777777" w:rsidTr="00F01F56">
        <w:trPr>
          <w:trHeight w:hRule="exact" w:val="318"/>
          <w:jc w:val="center"/>
        </w:trPr>
        <w:tc>
          <w:tcPr>
            <w:tcW w:w="1046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60DE4A" w14:textId="4230D60A" w:rsidR="00FD05E6" w:rsidRDefault="00FD05E6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  <w:t>Using the NewsWatch</w:t>
            </w:r>
          </w:p>
        </w:tc>
      </w:tr>
      <w:tr w:rsidR="00AE25B2" w14:paraId="46691EFC" w14:textId="77777777" w:rsidTr="00F01F56">
        <w:trPr>
          <w:trHeight w:hRule="exact" w:val="318"/>
          <w:jc w:val="center"/>
        </w:trPr>
        <w:tc>
          <w:tcPr>
            <w:tcW w:w="1046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91359CF" w14:textId="1C54BC3A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bookmarkStart w:id="1" w:name="_Hlk153010497"/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  <w:lang w:eastAsia="en-NZ"/>
              </w:rPr>
              <w:t xml:space="preserve">    Currency Considerations:</w:t>
            </w:r>
          </w:p>
        </w:tc>
      </w:tr>
      <w:tr w:rsidR="00AE25B2" w14:paraId="38BBFC01" w14:textId="77777777" w:rsidTr="00F01F56">
        <w:trPr>
          <w:trHeight w:val="318"/>
          <w:jc w:val="center"/>
        </w:trPr>
        <w:tc>
          <w:tcPr>
            <w:tcW w:w="1046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BAA8BA4" w14:textId="313ACF36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News on the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EUR, USD, JPY &amp; GBP can impact all Pairs</w:t>
            </w:r>
          </w:p>
        </w:tc>
      </w:tr>
      <w:tr w:rsidR="00AE25B2" w14:paraId="5C8A8283" w14:textId="77777777" w:rsidTr="00F01F56">
        <w:trPr>
          <w:trHeight w:val="318"/>
          <w:jc w:val="center"/>
        </w:trPr>
        <w:tc>
          <w:tcPr>
            <w:tcW w:w="1046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8B03FC0" w14:textId="10123318" w:rsidR="00AE25B2" w:rsidRPr="006107DC" w:rsidRDefault="00AE25B2">
            <w:pPr>
              <w:suppressAutoHyphens w:val="0"/>
              <w:spacing w:after="0"/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>News on the smaller currencies generally only impact their own pairs.</w:t>
            </w:r>
          </w:p>
        </w:tc>
      </w:tr>
      <w:tr w:rsidR="00AE25B2" w14:paraId="5F09CFDE" w14:textId="77777777" w:rsidTr="00F01F56">
        <w:trPr>
          <w:trHeight w:val="318"/>
          <w:jc w:val="center"/>
        </w:trPr>
        <w:tc>
          <w:tcPr>
            <w:tcW w:w="1046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0D2B8D6" w14:textId="76A0722D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  <w:lang w:eastAsia="en-NZ"/>
              </w:rPr>
              <w:t xml:space="preserve">   News Impacts:</w:t>
            </w:r>
          </w:p>
        </w:tc>
      </w:tr>
      <w:tr w:rsidR="00AE25B2" w14:paraId="68A4DAB6" w14:textId="77777777" w:rsidTr="00F01F56">
        <w:trPr>
          <w:trHeight w:val="318"/>
          <w:jc w:val="center"/>
        </w:trPr>
        <w:tc>
          <w:tcPr>
            <w:tcW w:w="1046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EED1754" w14:textId="0657B2F4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FF00FF"/>
                <w:sz w:val="20"/>
                <w:szCs w:val="20"/>
              </w:rPr>
              <w:t>High Impact News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– can affect all Pairs (even the NZD)</w:t>
            </w:r>
          </w:p>
        </w:tc>
      </w:tr>
      <w:tr w:rsidR="00AE25B2" w14:paraId="298FBA50" w14:textId="77777777" w:rsidTr="00F01F56">
        <w:trPr>
          <w:trHeight w:val="318"/>
          <w:jc w:val="center"/>
        </w:trPr>
        <w:tc>
          <w:tcPr>
            <w:tcW w:w="1046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1501DAF" w14:textId="564204D1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FF0000"/>
                <w:sz w:val="20"/>
                <w:szCs w:val="20"/>
                <w:lang w:eastAsia="en-NZ"/>
              </w:rPr>
              <w:t xml:space="preserve">All Timeframe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News: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– can impact all timeframes of a relevant Pair.</w:t>
            </w:r>
          </w:p>
        </w:tc>
      </w:tr>
      <w:tr w:rsidR="00AE25B2" w14:paraId="3694BCE1" w14:textId="77777777" w:rsidTr="00F01F56">
        <w:trPr>
          <w:trHeight w:val="318"/>
          <w:jc w:val="center"/>
        </w:trPr>
        <w:tc>
          <w:tcPr>
            <w:tcW w:w="1046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B25720B" w14:textId="7B1BF6FA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sz w:val="20"/>
                <w:szCs w:val="20"/>
                <w:lang w:eastAsia="en-NZ"/>
              </w:rPr>
              <w:t xml:space="preserve">Under H4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News: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– can impact timeframes from H4 down of a relevant Pair.</w:t>
            </w:r>
          </w:p>
        </w:tc>
      </w:tr>
      <w:tr w:rsidR="00AE25B2" w14:paraId="01174A5A" w14:textId="77777777" w:rsidTr="00F01F56">
        <w:trPr>
          <w:trHeight w:val="318"/>
          <w:jc w:val="center"/>
        </w:trPr>
        <w:tc>
          <w:tcPr>
            <w:tcW w:w="1046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8585DE7" w14:textId="4F20F5A3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cs="Calibri"/>
                <w:i/>
                <w:iCs/>
                <w:color w:val="375623"/>
              </w:rPr>
              <w:t>Monitor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>:                     – Use to keep abreast of changes.</w:t>
            </w:r>
          </w:p>
        </w:tc>
      </w:tr>
      <w:tr w:rsidR="00AE25B2" w14:paraId="1FE11229" w14:textId="77777777" w:rsidTr="00F01F56">
        <w:trPr>
          <w:trHeight w:val="318"/>
          <w:jc w:val="center"/>
        </w:trPr>
        <w:tc>
          <w:tcPr>
            <w:tcW w:w="1046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CAF65CB" w14:textId="4101D177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C00000"/>
                <w:sz w:val="20"/>
                <w:szCs w:val="20"/>
                <w:lang w:eastAsia="en-NZ"/>
              </w:rPr>
              <w:t xml:space="preserve">    Recommendations:</w:t>
            </w:r>
          </w:p>
        </w:tc>
      </w:tr>
      <w:tr w:rsidR="00AE25B2" w14:paraId="161A0592" w14:textId="77777777" w:rsidTr="00F01F56">
        <w:trPr>
          <w:trHeight w:val="318"/>
          <w:jc w:val="center"/>
        </w:trPr>
        <w:tc>
          <w:tcPr>
            <w:tcW w:w="1046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B4D78A3" w14:textId="536AB5E7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Do not Open </w:t>
            </w:r>
            <w:proofErr w:type="gramStart"/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orders</w:t>
            </w:r>
            <w:proofErr w:type="gramEnd"/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1 hour prior to a News Release.</w:t>
            </w:r>
          </w:p>
        </w:tc>
      </w:tr>
      <w:tr w:rsidR="00AE25B2" w14:paraId="1B72BE30" w14:textId="77777777" w:rsidTr="00F01F56">
        <w:trPr>
          <w:trHeight w:val="318"/>
          <w:jc w:val="center"/>
        </w:trPr>
        <w:tc>
          <w:tcPr>
            <w:tcW w:w="1046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BEB42E9" w14:textId="56DD4EC5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Close Orders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15-30minutes before the News Release.</w:t>
            </w:r>
          </w:p>
        </w:tc>
      </w:tr>
      <w:tr w:rsidR="00AE25B2" w14:paraId="70E35DE2" w14:textId="77777777" w:rsidTr="00F01F56">
        <w:trPr>
          <w:trHeight w:val="318"/>
          <w:jc w:val="center"/>
        </w:trPr>
        <w:tc>
          <w:tcPr>
            <w:tcW w:w="1046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EE561BC" w14:textId="0E93CA32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        This is to avoid volatility that can damage account $$ &amp; profit $$.</w:t>
            </w:r>
          </w:p>
        </w:tc>
      </w:tr>
      <w:tr w:rsidR="00AE25B2" w14:paraId="600EE4BB" w14:textId="77777777" w:rsidTr="00F01F56">
        <w:trPr>
          <w:trHeight w:val="318"/>
          <w:jc w:val="center"/>
        </w:trPr>
        <w:tc>
          <w:tcPr>
            <w:tcW w:w="1046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850D52C" w14:textId="34126D15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               MAX Standard Students have more options.</w:t>
            </w:r>
          </w:p>
        </w:tc>
      </w:tr>
      <w:tr w:rsidR="00AE25B2" w14:paraId="74AA9A4C" w14:textId="77777777" w:rsidTr="00F01F56">
        <w:trPr>
          <w:trHeight w:val="318"/>
          <w:jc w:val="center"/>
        </w:trPr>
        <w:tc>
          <w:tcPr>
            <w:tcW w:w="1046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6DD58F6" w14:textId="1F3D6AD4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</w:tr>
      <w:tr w:rsidR="00AE25B2" w14:paraId="39949F2D" w14:textId="77777777" w:rsidTr="00F01F56">
        <w:trPr>
          <w:trHeight w:val="20"/>
          <w:jc w:val="center"/>
        </w:trPr>
        <w:tc>
          <w:tcPr>
            <w:tcW w:w="16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7B824" w14:textId="0C0F7D3A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Impact</w:t>
            </w:r>
          </w:p>
        </w:tc>
        <w:tc>
          <w:tcPr>
            <w:tcW w:w="1688" w:type="dxa"/>
            <w:gridSpan w:val="2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F046BA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Date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5F49B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Time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15D07F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Cur.</w:t>
            </w:r>
          </w:p>
        </w:tc>
        <w:tc>
          <w:tcPr>
            <w:tcW w:w="3929" w:type="dxa"/>
            <w:gridSpan w:val="3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EC9173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News Event</w:t>
            </w:r>
          </w:p>
        </w:tc>
      </w:tr>
      <w:tr w:rsidR="008932F6" w14:paraId="261F4A74" w14:textId="77777777" w:rsidTr="00F01F56">
        <w:trPr>
          <w:cantSplit/>
          <w:trHeight w:hRule="exact" w:val="306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4CB7C8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333E83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F1ECAC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116E75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392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C74E9B" w14:textId="77777777" w:rsidR="008932F6" w:rsidRDefault="008932F6" w:rsidP="007649B0">
            <w:pPr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</w:tr>
      <w:bookmarkEnd w:id="1"/>
      <w:tr w:rsidR="00F01F56" w:rsidRPr="00F01F56" w14:paraId="2349E2D9" w14:textId="77777777" w:rsidTr="00F01F5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3A81C37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00206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i/>
                <w:iCs/>
                <w:color w:val="00206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34F5401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00206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i/>
                <w:iCs/>
                <w:color w:val="002060"/>
                <w:lang w:eastAsia="en-NZ"/>
              </w:rPr>
              <w:t>Sun Nov 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5568507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00206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i/>
                <w:iCs/>
                <w:color w:val="002060"/>
                <w:lang w:eastAsia="en-NZ"/>
              </w:rPr>
              <w:t>2:00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33A2F23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00206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i/>
                <w:iCs/>
                <w:color w:val="002060"/>
                <w:lang w:eastAsia="en-NZ"/>
              </w:rPr>
              <w:t>CAD</w:t>
            </w:r>
          </w:p>
        </w:tc>
        <w:tc>
          <w:tcPr>
            <w:tcW w:w="392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A2F4A80" w14:textId="77777777" w:rsidR="00F01F56" w:rsidRPr="00F01F56" w:rsidRDefault="00F01F56" w:rsidP="00F01F56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i/>
                <w:iCs/>
                <w:color w:val="00206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i/>
                <w:iCs/>
                <w:color w:val="002060"/>
                <w:lang w:eastAsia="en-NZ"/>
              </w:rPr>
              <w:t>Daylight Saving Time Shift</w:t>
            </w:r>
          </w:p>
        </w:tc>
      </w:tr>
      <w:tr w:rsidR="00F01F56" w:rsidRPr="00F01F56" w14:paraId="2B898B4C" w14:textId="77777777" w:rsidTr="00F01F5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4906A35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00206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i/>
                <w:iCs/>
                <w:color w:val="00206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347691F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00206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i/>
                <w:iCs/>
                <w:color w:val="002060"/>
                <w:lang w:eastAsia="en-NZ"/>
              </w:rPr>
              <w:t>Sun Nov 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5987306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00206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i/>
                <w:iCs/>
                <w:color w:val="002060"/>
                <w:lang w:eastAsia="en-NZ"/>
              </w:rPr>
              <w:t>2:00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4817FD4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00206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i/>
                <w:iCs/>
                <w:color w:val="002060"/>
                <w:lang w:eastAsia="en-NZ"/>
              </w:rPr>
              <w:t>USD</w:t>
            </w:r>
          </w:p>
        </w:tc>
        <w:tc>
          <w:tcPr>
            <w:tcW w:w="392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711A8E7" w14:textId="77777777" w:rsidR="00F01F56" w:rsidRPr="00F01F56" w:rsidRDefault="00F01F56" w:rsidP="00F01F56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i/>
                <w:iCs/>
                <w:color w:val="00206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i/>
                <w:iCs/>
                <w:color w:val="002060"/>
                <w:lang w:eastAsia="en-NZ"/>
              </w:rPr>
              <w:t>Daylight Saving Time Shift</w:t>
            </w:r>
          </w:p>
        </w:tc>
      </w:tr>
      <w:tr w:rsidR="00F01F56" w:rsidRPr="00F01F56" w14:paraId="02E36DA2" w14:textId="77777777" w:rsidTr="00F01F5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6B1B33B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00206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i/>
                <w:iCs/>
                <w:color w:val="00206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A35C95A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00206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i/>
                <w:iCs/>
                <w:color w:val="002060"/>
                <w:lang w:eastAsia="en-NZ"/>
              </w:rPr>
              <w:t>Sun Nov 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C7A899D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00206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i/>
                <w:iCs/>
                <w:color w:val="002060"/>
                <w:lang w:eastAsia="en-NZ"/>
              </w:rPr>
              <w:t>7:00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3FE390F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00206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i/>
                <w:iCs/>
                <w:color w:val="002060"/>
                <w:lang w:eastAsia="en-NZ"/>
              </w:rPr>
              <w:t>AUD</w:t>
            </w:r>
          </w:p>
        </w:tc>
        <w:tc>
          <w:tcPr>
            <w:tcW w:w="392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ADFB304" w14:textId="77777777" w:rsidR="00F01F56" w:rsidRPr="00F01F56" w:rsidRDefault="00F01F56" w:rsidP="00F01F56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i/>
                <w:iCs/>
                <w:color w:val="00206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i/>
                <w:iCs/>
                <w:color w:val="002060"/>
                <w:lang w:eastAsia="en-NZ"/>
              </w:rPr>
              <w:t>MI Inflation Gauge m/m</w:t>
            </w:r>
          </w:p>
        </w:tc>
      </w:tr>
      <w:tr w:rsidR="00F01F56" w:rsidRPr="00F01F56" w14:paraId="24BC1180" w14:textId="77777777" w:rsidTr="00F01F5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9F196C6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lastRenderedPageBreak/>
              <w:t>Holiday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432093D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Sun Nov 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E995BCD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C639E04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392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4B1D16D" w14:textId="77777777" w:rsidR="00F01F56" w:rsidRPr="00F01F56" w:rsidRDefault="00F01F56" w:rsidP="00F01F56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Bank Holiday</w:t>
            </w:r>
          </w:p>
        </w:tc>
      </w:tr>
      <w:tr w:rsidR="00F01F56" w:rsidRPr="00F01F56" w14:paraId="6DA738A1" w14:textId="77777777" w:rsidTr="00F01F5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DF8193D" w14:textId="77777777" w:rsidR="00F01F56" w:rsidRPr="00F01F56" w:rsidRDefault="00F01F56" w:rsidP="00F01F56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1ED2CC7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2DB8C2F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B9DC243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2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E326059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F01F56" w:rsidRPr="00F01F56" w14:paraId="03EFCA3B" w14:textId="77777777" w:rsidTr="00F01F5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33473E5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E4EF853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 Nov 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69963B7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12:30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5933BFA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392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C7086C9" w14:textId="77777777" w:rsidR="00F01F56" w:rsidRPr="00F01F56" w:rsidRDefault="00F01F56" w:rsidP="00F01F56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Commodity Prices y/y</w:t>
            </w:r>
          </w:p>
        </w:tc>
      </w:tr>
      <w:tr w:rsidR="00F01F56" w:rsidRPr="00F01F56" w14:paraId="6B0AE94D" w14:textId="77777777" w:rsidTr="00F01F5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12DDAA1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72917DE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Mon Nov 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E85A77D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2:30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87772C0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CHF</w:t>
            </w:r>
          </w:p>
        </w:tc>
        <w:tc>
          <w:tcPr>
            <w:tcW w:w="392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97A11D5" w14:textId="77777777" w:rsidR="00F01F56" w:rsidRPr="00F01F56" w:rsidRDefault="00F01F56" w:rsidP="00F01F56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CPI m/m</w:t>
            </w:r>
          </w:p>
        </w:tc>
      </w:tr>
      <w:tr w:rsidR="00F01F56" w:rsidRPr="00F01F56" w14:paraId="4F382D00" w14:textId="77777777" w:rsidTr="00F01F5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CA50F68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34CD9EF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Mon Nov 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6514E70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9:30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83AE366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2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632A030" w14:textId="77777777" w:rsidR="00F01F56" w:rsidRPr="00F01F56" w:rsidRDefault="00F01F56" w:rsidP="00F01F56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Manufacturing PMI</w:t>
            </w:r>
          </w:p>
        </w:tc>
      </w:tr>
      <w:tr w:rsidR="00F01F56" w:rsidRPr="00F01F56" w14:paraId="2A3935BC" w14:textId="77777777" w:rsidTr="00F01F5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923317E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62E761C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 Nov 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F75C0A7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36C8E27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2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6962C95" w14:textId="77777777" w:rsidR="00F01F56" w:rsidRPr="00F01F56" w:rsidRDefault="00F01F56" w:rsidP="00F01F56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ISM Manufacturing PMI</w:t>
            </w:r>
          </w:p>
        </w:tc>
      </w:tr>
      <w:tr w:rsidR="00F01F56" w:rsidRPr="00F01F56" w14:paraId="1BF28403" w14:textId="77777777" w:rsidTr="00F01F5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6FCF2C75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79E9896C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 Nov 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0F49FD6E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248C2EEB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2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vAlign w:val="center"/>
            <w:hideMark/>
          </w:tcPr>
          <w:p w14:paraId="30F0AB90" w14:textId="77777777" w:rsidR="00F01F56" w:rsidRPr="00F01F56" w:rsidRDefault="00F01F56" w:rsidP="00F01F56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ISM Manufacturing Prices</w:t>
            </w:r>
          </w:p>
        </w:tc>
      </w:tr>
      <w:tr w:rsidR="00F01F56" w:rsidRPr="00F01F56" w14:paraId="3A94CE15" w14:textId="77777777" w:rsidTr="00F01F5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206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1BF329E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F05B4D5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Mon Nov 3</w:t>
            </w:r>
          </w:p>
        </w:tc>
        <w:tc>
          <w:tcPr>
            <w:tcW w:w="1977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8F73C9F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10:30 p.m.</w:t>
            </w:r>
          </w:p>
        </w:tc>
        <w:tc>
          <w:tcPr>
            <w:tcW w:w="121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FDD9985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3929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357639A" w14:textId="77777777" w:rsidR="00F01F56" w:rsidRPr="00F01F56" w:rsidRDefault="00F01F56" w:rsidP="00F01F56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Cash Rate</w:t>
            </w:r>
          </w:p>
        </w:tc>
      </w:tr>
      <w:tr w:rsidR="00F01F56" w:rsidRPr="00F01F56" w14:paraId="3FB6E17B" w14:textId="77777777" w:rsidTr="00F01F5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9B2CBE0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B443ED1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Mon Nov 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42ACE3C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10:30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936CCBB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392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6590238" w14:textId="77777777" w:rsidR="00F01F56" w:rsidRPr="00F01F56" w:rsidRDefault="00F01F56" w:rsidP="00F01F56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RBA Monetary Policy Statement</w:t>
            </w:r>
          </w:p>
        </w:tc>
      </w:tr>
      <w:tr w:rsidR="00F01F56" w:rsidRPr="00F01F56" w14:paraId="48A57E7B" w14:textId="77777777" w:rsidTr="00F01F5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5F4FBEE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271C7E9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Mon Nov 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20EDF14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10:30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F90ED43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392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5EB22DF" w14:textId="77777777" w:rsidR="00F01F56" w:rsidRPr="00F01F56" w:rsidRDefault="00F01F56" w:rsidP="00F01F56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RBA Rate Statement</w:t>
            </w:r>
          </w:p>
        </w:tc>
      </w:tr>
      <w:tr w:rsidR="00F01F56" w:rsidRPr="00F01F56" w14:paraId="614E68CF" w14:textId="77777777" w:rsidTr="00F01F5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FF21ABD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5F88745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Mon Nov 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A6A4E43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11:30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B494545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392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4F3353E" w14:textId="77777777" w:rsidR="00F01F56" w:rsidRPr="00F01F56" w:rsidRDefault="00F01F56" w:rsidP="00F01F56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RBA Press Conference</w:t>
            </w:r>
          </w:p>
        </w:tc>
      </w:tr>
      <w:tr w:rsidR="00F01F56" w:rsidRPr="00F01F56" w14:paraId="41E4E54E" w14:textId="77777777" w:rsidTr="00F01F5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817AC83" w14:textId="77777777" w:rsidR="00F01F56" w:rsidRPr="00F01F56" w:rsidRDefault="00F01F56" w:rsidP="00F01F56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F41D2DD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B4347BE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F242D99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2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9F61DE1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F01F56" w:rsidRPr="00F01F56" w14:paraId="290D32E2" w14:textId="77777777" w:rsidTr="00F01F5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53DAD64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A3196D1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Tue Nov 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B73A053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DDA662C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2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E8E6D8B" w14:textId="77777777" w:rsidR="00F01F56" w:rsidRPr="00F01F56" w:rsidRDefault="00F01F56" w:rsidP="00F01F56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Trade Balance</w:t>
            </w:r>
          </w:p>
        </w:tc>
      </w:tr>
      <w:tr w:rsidR="00F01F56" w:rsidRPr="00F01F56" w14:paraId="4EA1F57A" w14:textId="77777777" w:rsidTr="00F01F5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A65C337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CFF213F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Tue Nov 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2AB48EC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0197A2D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2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C70CE2A" w14:textId="77777777" w:rsidR="00F01F56" w:rsidRPr="00F01F56" w:rsidRDefault="00F01F56" w:rsidP="00F01F56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Trade Balance</w:t>
            </w:r>
          </w:p>
        </w:tc>
      </w:tr>
      <w:tr w:rsidR="00F01F56" w:rsidRPr="00F01F56" w14:paraId="4691921A" w14:textId="77777777" w:rsidTr="00F01F5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6532974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F6A22B4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Tue Nov 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5C22BE2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51A446F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392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BC02D2A" w14:textId="77777777" w:rsidR="00F01F56" w:rsidRPr="00F01F56" w:rsidRDefault="00F01F56" w:rsidP="00F01F56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GDT Price Index</w:t>
            </w:r>
          </w:p>
        </w:tc>
      </w:tr>
      <w:tr w:rsidR="00F01F56" w:rsidRPr="00F01F56" w14:paraId="24EA97BE" w14:textId="77777777" w:rsidTr="00F01F5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99ED45F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D46340D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Nov 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947B402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3:00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ED19009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392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88F84E9" w14:textId="77777777" w:rsidR="00F01F56" w:rsidRPr="00F01F56" w:rsidRDefault="00F01F56" w:rsidP="00F01F56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RBNZ Financial Stability Report</w:t>
            </w:r>
          </w:p>
        </w:tc>
      </w:tr>
      <w:tr w:rsidR="00F01F56" w:rsidRPr="00F01F56" w14:paraId="78EA32BF" w14:textId="77777777" w:rsidTr="00F01F5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6CC173C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EA43003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Nov 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BD2CD6A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11F2BC1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2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3DE798F" w14:textId="77777777" w:rsidR="00F01F56" w:rsidRPr="00F01F56" w:rsidRDefault="00F01F56" w:rsidP="00F01F56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Annual Budget Release</w:t>
            </w:r>
          </w:p>
        </w:tc>
      </w:tr>
      <w:tr w:rsidR="00F01F56" w:rsidRPr="00F01F56" w14:paraId="6C2C8346" w14:textId="77777777" w:rsidTr="00F01F5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BA9B462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879FC20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Nov 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ACA4061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4:45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C147A2C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392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89F8E8E" w14:textId="77777777" w:rsidR="00F01F56" w:rsidRPr="00F01F56" w:rsidRDefault="00F01F56" w:rsidP="00F01F56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Employment Change q/q</w:t>
            </w:r>
          </w:p>
        </w:tc>
      </w:tr>
      <w:tr w:rsidR="00F01F56" w:rsidRPr="00F01F56" w14:paraId="52692B73" w14:textId="77777777" w:rsidTr="00F01F5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02B4FC49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743F26B4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Nov 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35BCAB59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4:45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22064BBA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392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vAlign w:val="center"/>
            <w:hideMark/>
          </w:tcPr>
          <w:p w14:paraId="6693E29A" w14:textId="77777777" w:rsidR="00F01F56" w:rsidRPr="00F01F56" w:rsidRDefault="00F01F56" w:rsidP="00F01F56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Unemployment Rate</w:t>
            </w:r>
          </w:p>
        </w:tc>
      </w:tr>
      <w:tr w:rsidR="00F01F56" w:rsidRPr="00F01F56" w14:paraId="206D4445" w14:textId="77777777" w:rsidTr="00F01F5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206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7B4BE22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BEEF2A5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Nov 4</w:t>
            </w:r>
          </w:p>
        </w:tc>
        <w:tc>
          <w:tcPr>
            <w:tcW w:w="1977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8DF8B0A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6:50 p.m.</w:t>
            </w:r>
          </w:p>
        </w:tc>
        <w:tc>
          <w:tcPr>
            <w:tcW w:w="121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2E5FC70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3929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C122DA1" w14:textId="77777777" w:rsidR="00F01F56" w:rsidRPr="00F01F56" w:rsidRDefault="00F01F56" w:rsidP="00F01F56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Monetary Policy Meeting Minutes</w:t>
            </w:r>
          </w:p>
        </w:tc>
      </w:tr>
      <w:tr w:rsidR="00F01F56" w:rsidRPr="00F01F56" w14:paraId="418D8C67" w14:textId="77777777" w:rsidTr="00F01F5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AE0C92F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C92D9CE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Nov 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8BA837C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10:35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653091B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392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A914193" w14:textId="77777777" w:rsidR="00F01F56" w:rsidRPr="00F01F56" w:rsidRDefault="00F01F56" w:rsidP="00F01F56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10-y Bond Auction</w:t>
            </w:r>
          </w:p>
        </w:tc>
      </w:tr>
      <w:tr w:rsidR="00F01F56" w:rsidRPr="00F01F56" w14:paraId="6C5739E5" w14:textId="77777777" w:rsidTr="00F01F5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E5029C0" w14:textId="77777777" w:rsidR="00F01F56" w:rsidRPr="00F01F56" w:rsidRDefault="00F01F56" w:rsidP="00F01F56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45E9EE4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D02594A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E2811CC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2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23F9580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F01F56" w:rsidRPr="00F01F56" w14:paraId="04374F08" w14:textId="77777777" w:rsidTr="00F01F5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95503B2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D7BA717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Wed Nov 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BC61EFC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8:15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A9F6650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2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024F0D0" w14:textId="77777777" w:rsidR="00F01F56" w:rsidRPr="00F01F56" w:rsidRDefault="00F01F56" w:rsidP="00F01F56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ADP Non-Farm Employment Change</w:t>
            </w:r>
          </w:p>
        </w:tc>
      </w:tr>
      <w:tr w:rsidR="00F01F56" w:rsidRPr="00F01F56" w14:paraId="30D6A421" w14:textId="77777777" w:rsidTr="00F01F5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8DF95DC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484FC5B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Nov 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CD1E3F5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B2310FC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2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B4F6B5C" w14:textId="77777777" w:rsidR="00F01F56" w:rsidRPr="00F01F56" w:rsidRDefault="00F01F56" w:rsidP="00F01F56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ISM Services PMI</w:t>
            </w:r>
          </w:p>
        </w:tc>
      </w:tr>
      <w:tr w:rsidR="00F01F56" w:rsidRPr="00F01F56" w14:paraId="6474B982" w14:textId="77777777" w:rsidTr="00F01F5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35635BA2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3FBF20EE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Nov 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225F2474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37062F63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2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vAlign w:val="center"/>
            <w:hideMark/>
          </w:tcPr>
          <w:p w14:paraId="0354BA1E" w14:textId="77777777" w:rsidR="00F01F56" w:rsidRPr="00F01F56" w:rsidRDefault="00F01F56" w:rsidP="00F01F56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Crude Oil Inventories</w:t>
            </w:r>
          </w:p>
        </w:tc>
      </w:tr>
      <w:tr w:rsidR="00F01F56" w:rsidRPr="00F01F56" w14:paraId="2015F5B6" w14:textId="77777777" w:rsidTr="00F01F5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206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CFD9B4D" w14:textId="77777777" w:rsidR="00F01F56" w:rsidRPr="00F01F56" w:rsidRDefault="00F01F56" w:rsidP="00F01F56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83BB91B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6391C73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80520DF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29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7CAF496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F01F56" w:rsidRPr="00F01F56" w14:paraId="14101338" w14:textId="77777777" w:rsidTr="00F01F5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5800B15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C35CE71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Thu Nov 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73D862A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4:30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E50CD2D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2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CDC21F9" w14:textId="77777777" w:rsidR="00F01F56" w:rsidRPr="00F01F56" w:rsidRDefault="00F01F56" w:rsidP="00F01F56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Construction PMI</w:t>
            </w:r>
          </w:p>
        </w:tc>
      </w:tr>
      <w:tr w:rsidR="00F01F56" w:rsidRPr="00F01F56" w14:paraId="62177545" w14:textId="77777777" w:rsidTr="00F01F5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7BE02F1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F83A8D9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Nov 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8F169BE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07280DB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2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3C61B71" w14:textId="77777777" w:rsidR="00F01F56" w:rsidRPr="00F01F56" w:rsidRDefault="00F01F56" w:rsidP="00F01F56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Spanish 10-y Bond Auction</w:t>
            </w:r>
          </w:p>
        </w:tc>
      </w:tr>
      <w:tr w:rsidR="00F01F56" w:rsidRPr="00F01F56" w14:paraId="658B5626" w14:textId="77777777" w:rsidTr="00F01F5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8FAD340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9870968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Nov 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C809561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BEF5F5E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2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92A444E" w14:textId="77777777" w:rsidR="00F01F56" w:rsidRPr="00F01F56" w:rsidRDefault="00F01F56" w:rsidP="00F01F56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French 10-y Bond Auction</w:t>
            </w:r>
          </w:p>
        </w:tc>
      </w:tr>
      <w:tr w:rsidR="00F01F56" w:rsidRPr="00F01F56" w14:paraId="72EE9FF0" w14:textId="77777777" w:rsidTr="00F01F5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D74ECB6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9A9D416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Thu Nov 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33A4542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7:00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D7FB2CA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2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6FAE9F7" w14:textId="77777777" w:rsidR="00F01F56" w:rsidRPr="00F01F56" w:rsidRDefault="00F01F56" w:rsidP="00F01F56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BOE Monetary Policy Report</w:t>
            </w:r>
          </w:p>
        </w:tc>
      </w:tr>
      <w:tr w:rsidR="00F01F56" w:rsidRPr="00F01F56" w14:paraId="621933A8" w14:textId="77777777" w:rsidTr="00F01F5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77ABA04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A3F00CC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Thu Nov 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E0E67AD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7:00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9AC4252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2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07921FA" w14:textId="77777777" w:rsidR="00F01F56" w:rsidRPr="00F01F56" w:rsidRDefault="00F01F56" w:rsidP="00F01F56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Monetary Policy Summary</w:t>
            </w:r>
          </w:p>
        </w:tc>
      </w:tr>
      <w:tr w:rsidR="00F01F56" w:rsidRPr="00F01F56" w14:paraId="05AFD84E" w14:textId="77777777" w:rsidTr="00F01F5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BDFAAF0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EADC381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Thu Nov 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B3211B0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7:00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ADD875F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2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F9F19DC" w14:textId="77777777" w:rsidR="00F01F56" w:rsidRPr="00F01F56" w:rsidRDefault="00F01F56" w:rsidP="00F01F56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MPC Official Bank Rate Votes</w:t>
            </w:r>
          </w:p>
        </w:tc>
      </w:tr>
      <w:tr w:rsidR="00F01F56" w:rsidRPr="00F01F56" w14:paraId="259B9BC7" w14:textId="77777777" w:rsidTr="00F01F5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609D179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1B5DE16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Thu Nov 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9159E47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7:00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D65CAB0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2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51D7198" w14:textId="77777777" w:rsidR="00F01F56" w:rsidRPr="00F01F56" w:rsidRDefault="00F01F56" w:rsidP="00F01F56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Official Bank Rate</w:t>
            </w:r>
          </w:p>
        </w:tc>
      </w:tr>
      <w:tr w:rsidR="00F01F56" w:rsidRPr="00F01F56" w14:paraId="67771205" w14:textId="77777777" w:rsidTr="00F01F5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DB3E6AD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9A55C54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Nov 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7D3E86B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7882BE8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2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E0957B9" w14:textId="77777777" w:rsidR="00F01F56" w:rsidRPr="00F01F56" w:rsidRDefault="00F01F56" w:rsidP="00F01F56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Unemployment Claims</w:t>
            </w:r>
          </w:p>
        </w:tc>
      </w:tr>
      <w:tr w:rsidR="00F01F56" w:rsidRPr="00F01F56" w14:paraId="47CB8DA6" w14:textId="77777777" w:rsidTr="00F01F5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5DFB4466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0B7BDD31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Nov 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29E15600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44AD167E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2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vAlign w:val="center"/>
            <w:hideMark/>
          </w:tcPr>
          <w:p w14:paraId="3F44A71B" w14:textId="77777777" w:rsidR="00F01F56" w:rsidRPr="00F01F56" w:rsidRDefault="00F01F56" w:rsidP="00F01F56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Natural Gas Storage</w:t>
            </w:r>
          </w:p>
        </w:tc>
      </w:tr>
      <w:tr w:rsidR="00F01F56" w:rsidRPr="00F01F56" w14:paraId="473B0247" w14:textId="77777777" w:rsidTr="00F01F5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206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7060726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D4D2195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Nov 6</w:t>
            </w:r>
          </w:p>
        </w:tc>
        <w:tc>
          <w:tcPr>
            <w:tcW w:w="1977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30E36BB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3568977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CNY</w:t>
            </w:r>
          </w:p>
        </w:tc>
        <w:tc>
          <w:tcPr>
            <w:tcW w:w="3929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9E4526C" w14:textId="77777777" w:rsidR="00F01F56" w:rsidRPr="00F01F56" w:rsidRDefault="00F01F56" w:rsidP="00F01F56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Trade Balance</w:t>
            </w:r>
          </w:p>
        </w:tc>
      </w:tr>
      <w:tr w:rsidR="00F01F56" w:rsidRPr="00F01F56" w14:paraId="54ADA35B" w14:textId="77777777" w:rsidTr="00F01F5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DD3402D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C51C4C7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Nov 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7F6FC9C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94598F4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CNY</w:t>
            </w:r>
          </w:p>
        </w:tc>
        <w:tc>
          <w:tcPr>
            <w:tcW w:w="392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E09AFE3" w14:textId="77777777" w:rsidR="00F01F56" w:rsidRPr="00F01F56" w:rsidRDefault="00F01F56" w:rsidP="00F01F56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USD-Denominated Trade Balance</w:t>
            </w:r>
          </w:p>
        </w:tc>
      </w:tr>
      <w:tr w:rsidR="00F01F56" w:rsidRPr="00F01F56" w14:paraId="54E42305" w14:textId="77777777" w:rsidTr="00F01F5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460B8B2" w14:textId="77777777" w:rsidR="00F01F56" w:rsidRPr="00F01F56" w:rsidRDefault="00F01F56" w:rsidP="00F01F56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D9A47F3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2C71377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A427C11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2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39E8F16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F01F56" w:rsidRPr="00F01F56" w14:paraId="4FF59A0D" w14:textId="77777777" w:rsidTr="00F01F5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F206376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8948E3E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Fri Nov 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621BB56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71CB1C7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2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2DCE978" w14:textId="77777777" w:rsidR="00F01F56" w:rsidRPr="00F01F56" w:rsidRDefault="00F01F56" w:rsidP="00F01F56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Halifax HPI m/m</w:t>
            </w:r>
          </w:p>
        </w:tc>
      </w:tr>
      <w:tr w:rsidR="00F01F56" w:rsidRPr="00F01F56" w14:paraId="6225EE44" w14:textId="77777777" w:rsidTr="00F01F5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C23CF6C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4D92EE3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Fri Nov 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AE88D56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682F20A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2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88C1C48" w14:textId="77777777" w:rsidR="00F01F56" w:rsidRPr="00F01F56" w:rsidRDefault="00F01F56" w:rsidP="00F01F56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Employment Change</w:t>
            </w:r>
          </w:p>
        </w:tc>
      </w:tr>
      <w:tr w:rsidR="00F01F56" w:rsidRPr="00F01F56" w14:paraId="7C7592C2" w14:textId="77777777" w:rsidTr="00F01F5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432870F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1743AEC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Fri Nov 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305157F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51697F5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2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ED069BE" w14:textId="77777777" w:rsidR="00F01F56" w:rsidRPr="00F01F56" w:rsidRDefault="00F01F56" w:rsidP="00F01F56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Unemployment Rate</w:t>
            </w:r>
          </w:p>
        </w:tc>
      </w:tr>
      <w:tr w:rsidR="00F01F56" w:rsidRPr="00F01F56" w14:paraId="473A9BA6" w14:textId="77777777" w:rsidTr="00F01F5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58C1C87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B2F5138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Fri Nov 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A8F94E3" w14:textId="77777777" w:rsidR="00F01F56" w:rsidRPr="005F45C9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Tentative</w:t>
            </w:r>
          </w:p>
          <w:p w14:paraId="514B9394" w14:textId="28EC10B8" w:rsidR="005F45C9" w:rsidRPr="00F01F56" w:rsidRDefault="005F45C9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5F45C9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? 8:30 ?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B69847B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2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A0C5C37" w14:textId="77777777" w:rsidR="00F01F56" w:rsidRPr="00F01F56" w:rsidRDefault="00F01F56" w:rsidP="00F01F56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Average Hourly Earnings m/m</w:t>
            </w:r>
          </w:p>
        </w:tc>
      </w:tr>
      <w:tr w:rsidR="00F01F56" w:rsidRPr="00F01F56" w14:paraId="2BF13B85" w14:textId="77777777" w:rsidTr="00F01F5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E71F7E9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5407FDB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Fri Nov 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675E912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47B42B0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2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7BA2A30" w14:textId="77777777" w:rsidR="00F01F56" w:rsidRPr="00F01F56" w:rsidRDefault="00F01F56" w:rsidP="00F01F56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Core PCE Price Index m/m</w:t>
            </w:r>
          </w:p>
        </w:tc>
      </w:tr>
      <w:tr w:rsidR="00F01F56" w:rsidRPr="00F01F56" w14:paraId="3B20C977" w14:textId="77777777" w:rsidTr="00F01F5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0852D1D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lastRenderedPageBreak/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0209C88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Fri Nov 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E21F5EF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7E49449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2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71992C7" w14:textId="77777777" w:rsidR="00F01F56" w:rsidRPr="00F01F56" w:rsidRDefault="00F01F56" w:rsidP="00F01F56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Non-Farm Employment Change</w:t>
            </w:r>
          </w:p>
        </w:tc>
      </w:tr>
      <w:tr w:rsidR="005F45C9" w:rsidRPr="00F01F56" w14:paraId="6780E97D" w14:textId="77777777" w:rsidTr="00307B2C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72F2493" w14:textId="77777777" w:rsidR="005F45C9" w:rsidRPr="00F01F56" w:rsidRDefault="005F45C9" w:rsidP="00307B2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69AE9B3" w14:textId="77777777" w:rsidR="005F45C9" w:rsidRPr="00F01F56" w:rsidRDefault="005F45C9" w:rsidP="00307B2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Fri Nov 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004711D" w14:textId="77777777" w:rsidR="005F45C9" w:rsidRPr="00F01F56" w:rsidRDefault="005F45C9" w:rsidP="00307B2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5742D64" w14:textId="77777777" w:rsidR="005F45C9" w:rsidRPr="00F01F56" w:rsidRDefault="005F45C9" w:rsidP="00307B2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2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4FE3696" w14:textId="77777777" w:rsidR="005F45C9" w:rsidRPr="00F01F56" w:rsidRDefault="005F45C9" w:rsidP="00307B2C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Unemployment Rate</w:t>
            </w:r>
          </w:p>
        </w:tc>
      </w:tr>
      <w:tr w:rsidR="00F01F56" w:rsidRPr="00F01F56" w14:paraId="4BE0699E" w14:textId="77777777" w:rsidTr="00F01F5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3DDA6A8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94F5F5D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Fri Nov 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50A2EA8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2AC9B87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2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2D7623B" w14:textId="7897EBE7" w:rsidR="00F01F56" w:rsidRPr="00F01F56" w:rsidRDefault="005F45C9" w:rsidP="00F01F56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NFP Revision</w:t>
            </w:r>
          </w:p>
        </w:tc>
      </w:tr>
      <w:tr w:rsidR="00F01F56" w:rsidRPr="00F01F56" w14:paraId="61F44AEE" w14:textId="77777777" w:rsidTr="00F01F5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B40B9B9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D21DA8D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Fri Nov 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6CA463E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10:00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8F5651B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2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9349992" w14:textId="77777777" w:rsidR="00F01F56" w:rsidRPr="00F01F56" w:rsidRDefault="00F01F56" w:rsidP="00F01F56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Prelim UoM Consumer Sentiment</w:t>
            </w:r>
          </w:p>
        </w:tc>
      </w:tr>
      <w:tr w:rsidR="00F01F56" w:rsidRPr="00F01F56" w14:paraId="516D6B3A" w14:textId="77777777" w:rsidTr="00F01F5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73EB84F1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2D5814C0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Fri Nov 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2720E5B0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10:00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341865E8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2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vAlign w:val="center"/>
            <w:hideMark/>
          </w:tcPr>
          <w:p w14:paraId="270A4E5F" w14:textId="77777777" w:rsidR="00F01F56" w:rsidRPr="00F01F56" w:rsidRDefault="00F01F56" w:rsidP="00F01F56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Prelim UoM Inflation Expectations</w:t>
            </w:r>
          </w:p>
        </w:tc>
      </w:tr>
      <w:tr w:rsidR="00F01F56" w:rsidRPr="00F01F56" w14:paraId="5AAF1B1F" w14:textId="77777777" w:rsidTr="00F01F5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206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DB76C4E" w14:textId="77777777" w:rsidR="00F01F56" w:rsidRPr="00F01F56" w:rsidRDefault="00F01F56" w:rsidP="00F01F56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0C2DD2E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EABF677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61B1B61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29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8F64483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F01F56" w:rsidRPr="00F01F56" w14:paraId="5EA6A021" w14:textId="77777777" w:rsidTr="00F01F5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AB063AF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BECE7DF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Sat Nov 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A8831CD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8:30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5EB4C82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CNY</w:t>
            </w:r>
          </w:p>
        </w:tc>
        <w:tc>
          <w:tcPr>
            <w:tcW w:w="392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EE2D231" w14:textId="77777777" w:rsidR="00F01F56" w:rsidRPr="00F01F56" w:rsidRDefault="00F01F56" w:rsidP="00F01F56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CPI y/y</w:t>
            </w:r>
          </w:p>
        </w:tc>
      </w:tr>
      <w:tr w:rsidR="00F01F56" w:rsidRPr="00F01F56" w14:paraId="50046C4B" w14:textId="77777777" w:rsidTr="00F01F5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959F56B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B28E522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Sat Nov 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AEB2C54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8:30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B1090B2" w14:textId="77777777" w:rsidR="00F01F56" w:rsidRPr="00F01F56" w:rsidRDefault="00F01F56" w:rsidP="00F01F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CNY</w:t>
            </w:r>
          </w:p>
        </w:tc>
        <w:tc>
          <w:tcPr>
            <w:tcW w:w="392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58BD202" w14:textId="77777777" w:rsidR="00F01F56" w:rsidRPr="00F01F56" w:rsidRDefault="00F01F56" w:rsidP="00F01F56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01F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PPI y/y</w:t>
            </w:r>
          </w:p>
        </w:tc>
      </w:tr>
      <w:tr w:rsidR="0061024B" w:rsidRPr="0061024B" w14:paraId="07F00ECC" w14:textId="77777777" w:rsidTr="00F01F5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4882EA35" w14:textId="57048896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615FDE40" w14:textId="13CA6800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35DE25C7" w14:textId="1CD0DD6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265C05AE" w14:textId="735B9E32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392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</w:tcPr>
          <w:p w14:paraId="3352BB81" w14:textId="1E6066FC" w:rsidR="0061024B" w:rsidRPr="0061024B" w:rsidRDefault="0061024B" w:rsidP="0061024B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</w:tr>
      <w:tr w:rsidR="000A1161" w14:paraId="5A7DC5F9" w14:textId="77777777" w:rsidTr="00F01F56">
        <w:trPr>
          <w:trHeight w:hRule="exact" w:val="306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901268" w14:textId="4A2AF648" w:rsidR="000A1161" w:rsidRDefault="000A1161" w:rsidP="000A116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1F0682" w14:textId="77777777" w:rsidR="000A1161" w:rsidRDefault="000A1161" w:rsidP="000A116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498430" w14:textId="77777777" w:rsidR="000A1161" w:rsidRDefault="000A1161" w:rsidP="000A116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6112E9" w14:textId="77777777" w:rsidR="000A1161" w:rsidRDefault="000A1161" w:rsidP="000A116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392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1F3695" w14:textId="77777777" w:rsidR="000A1161" w:rsidRDefault="000A1161" w:rsidP="000A1161">
            <w:pPr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</w:tr>
      <w:tr w:rsidR="000A1161" w14:paraId="4F7189F4" w14:textId="77777777" w:rsidTr="00F01F56">
        <w:trPr>
          <w:gridAfter w:val="1"/>
          <w:wAfter w:w="265" w:type="dxa"/>
          <w:trHeight w:hRule="exact" w:val="340"/>
          <w:jc w:val="center"/>
        </w:trPr>
        <w:tc>
          <w:tcPr>
            <w:tcW w:w="122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8AE73A" w14:textId="77777777" w:rsidR="000A1161" w:rsidRDefault="000A1161" w:rsidP="000A1161">
            <w:pPr>
              <w:spacing w:after="0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1476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D54EA6" w14:textId="77777777" w:rsidR="000A1161" w:rsidRDefault="000A1161" w:rsidP="000A116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619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370116" w14:textId="77777777" w:rsidR="000A1161" w:rsidRDefault="000A1161" w:rsidP="000A116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338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31671B" w14:textId="77777777" w:rsidR="000A1161" w:rsidRDefault="000A1161" w:rsidP="000A116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54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4D66E7" w14:textId="77777777" w:rsidR="000A1161" w:rsidRDefault="000A1161" w:rsidP="000A116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</w:tbl>
    <w:p w14:paraId="51C62DE8" w14:textId="77777777" w:rsidR="00D3786F" w:rsidRDefault="00D3786F" w:rsidP="007C462C">
      <w:pPr>
        <w:shd w:val="clear" w:color="auto" w:fill="FFFFFF"/>
        <w:spacing w:after="0"/>
      </w:pPr>
    </w:p>
    <w:sectPr w:rsidR="00D3786F" w:rsidSect="00836E5B">
      <w:pgSz w:w="11906" w:h="16838"/>
      <w:pgMar w:top="720" w:right="720" w:bottom="720" w:left="720" w:header="720" w:footer="720" w:gutter="0"/>
      <w:pgBorders w:offsetFrom="page">
        <w:top w:val="single" w:sz="4" w:space="24" w:color="FFC000" w:themeColor="accent4"/>
        <w:left w:val="single" w:sz="4" w:space="24" w:color="000000"/>
        <w:bottom w:val="single" w:sz="4" w:space="24" w:color="FFC000" w:themeColor="accent4"/>
        <w:right w:val="single" w:sz="4" w:space="24" w:color="000000"/>
      </w:pgBorders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E0E1F" w14:textId="77777777" w:rsidR="003E071A" w:rsidRDefault="003E071A">
      <w:pPr>
        <w:spacing w:after="0"/>
      </w:pPr>
      <w:r>
        <w:separator/>
      </w:r>
    </w:p>
  </w:endnote>
  <w:endnote w:type="continuationSeparator" w:id="0">
    <w:p w14:paraId="41E0831C" w14:textId="77777777" w:rsidR="003E071A" w:rsidRDefault="003E071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eiryo UI">
    <w:charset w:val="80"/>
    <w:family w:val="swiss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457588" w14:textId="77777777" w:rsidR="003E071A" w:rsidRDefault="003E071A">
      <w:pPr>
        <w:spacing w:after="0"/>
      </w:pPr>
      <w:r>
        <w:rPr>
          <w:color w:val="000000"/>
        </w:rPr>
        <w:separator/>
      </w:r>
    </w:p>
  </w:footnote>
  <w:footnote w:type="continuationSeparator" w:id="0">
    <w:p w14:paraId="1222D91C" w14:textId="77777777" w:rsidR="003E071A" w:rsidRDefault="003E071A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786F"/>
    <w:rsid w:val="00001E1A"/>
    <w:rsid w:val="00002062"/>
    <w:rsid w:val="000079EE"/>
    <w:rsid w:val="000124B2"/>
    <w:rsid w:val="00012F44"/>
    <w:rsid w:val="0001594C"/>
    <w:rsid w:val="00016E69"/>
    <w:rsid w:val="00031EF4"/>
    <w:rsid w:val="0003791C"/>
    <w:rsid w:val="000433EF"/>
    <w:rsid w:val="00045693"/>
    <w:rsid w:val="000513BD"/>
    <w:rsid w:val="00051B3D"/>
    <w:rsid w:val="00053D69"/>
    <w:rsid w:val="00056EC8"/>
    <w:rsid w:val="00060354"/>
    <w:rsid w:val="00063A52"/>
    <w:rsid w:val="00066B87"/>
    <w:rsid w:val="0007263E"/>
    <w:rsid w:val="000744C8"/>
    <w:rsid w:val="00080A9B"/>
    <w:rsid w:val="00086228"/>
    <w:rsid w:val="00091958"/>
    <w:rsid w:val="000922F4"/>
    <w:rsid w:val="000A1161"/>
    <w:rsid w:val="000A3AA5"/>
    <w:rsid w:val="000A75CC"/>
    <w:rsid w:val="000B0540"/>
    <w:rsid w:val="000B3135"/>
    <w:rsid w:val="000B4E9A"/>
    <w:rsid w:val="000C63C7"/>
    <w:rsid w:val="000D5FBF"/>
    <w:rsid w:val="000E7259"/>
    <w:rsid w:val="001020C2"/>
    <w:rsid w:val="001021C2"/>
    <w:rsid w:val="00111296"/>
    <w:rsid w:val="00126966"/>
    <w:rsid w:val="001408E6"/>
    <w:rsid w:val="00141AE8"/>
    <w:rsid w:val="00142DDF"/>
    <w:rsid w:val="00156997"/>
    <w:rsid w:val="001611A9"/>
    <w:rsid w:val="001772A9"/>
    <w:rsid w:val="001778CB"/>
    <w:rsid w:val="00184ADE"/>
    <w:rsid w:val="001A1AA1"/>
    <w:rsid w:val="001B043D"/>
    <w:rsid w:val="001B0A51"/>
    <w:rsid w:val="001B3424"/>
    <w:rsid w:val="001B3AF7"/>
    <w:rsid w:val="001C0543"/>
    <w:rsid w:val="001C1063"/>
    <w:rsid w:val="001C1B5D"/>
    <w:rsid w:val="001C50B2"/>
    <w:rsid w:val="001C78F6"/>
    <w:rsid w:val="001D2187"/>
    <w:rsid w:val="001E787B"/>
    <w:rsid w:val="001E7ADC"/>
    <w:rsid w:val="00205D34"/>
    <w:rsid w:val="00213256"/>
    <w:rsid w:val="00216D30"/>
    <w:rsid w:val="0022267C"/>
    <w:rsid w:val="00226A92"/>
    <w:rsid w:val="00235330"/>
    <w:rsid w:val="002449BF"/>
    <w:rsid w:val="0024534F"/>
    <w:rsid w:val="002522D0"/>
    <w:rsid w:val="00256AE6"/>
    <w:rsid w:val="002626E3"/>
    <w:rsid w:val="00262B70"/>
    <w:rsid w:val="002742E5"/>
    <w:rsid w:val="002848BF"/>
    <w:rsid w:val="002876CF"/>
    <w:rsid w:val="00293F77"/>
    <w:rsid w:val="00296C08"/>
    <w:rsid w:val="002B016E"/>
    <w:rsid w:val="002B1F76"/>
    <w:rsid w:val="002C1581"/>
    <w:rsid w:val="002C1AFF"/>
    <w:rsid w:val="002D1CDD"/>
    <w:rsid w:val="002D3F21"/>
    <w:rsid w:val="002D7689"/>
    <w:rsid w:val="002F00CC"/>
    <w:rsid w:val="002F77B6"/>
    <w:rsid w:val="00305DB8"/>
    <w:rsid w:val="00305F5C"/>
    <w:rsid w:val="00311601"/>
    <w:rsid w:val="003239F1"/>
    <w:rsid w:val="00330AB9"/>
    <w:rsid w:val="003425A1"/>
    <w:rsid w:val="00351C9E"/>
    <w:rsid w:val="00372353"/>
    <w:rsid w:val="00374784"/>
    <w:rsid w:val="00383476"/>
    <w:rsid w:val="003A12D2"/>
    <w:rsid w:val="003A2475"/>
    <w:rsid w:val="003A29D7"/>
    <w:rsid w:val="003A43F1"/>
    <w:rsid w:val="003B5A46"/>
    <w:rsid w:val="003B72DF"/>
    <w:rsid w:val="003C03C7"/>
    <w:rsid w:val="003C2355"/>
    <w:rsid w:val="003C3AE2"/>
    <w:rsid w:val="003C3DD8"/>
    <w:rsid w:val="003C4273"/>
    <w:rsid w:val="003C4C4B"/>
    <w:rsid w:val="003D0B12"/>
    <w:rsid w:val="003D625E"/>
    <w:rsid w:val="003E071A"/>
    <w:rsid w:val="003E4246"/>
    <w:rsid w:val="003E4644"/>
    <w:rsid w:val="003E54B5"/>
    <w:rsid w:val="003F17A8"/>
    <w:rsid w:val="003F2C20"/>
    <w:rsid w:val="003F6040"/>
    <w:rsid w:val="00400D12"/>
    <w:rsid w:val="004060D6"/>
    <w:rsid w:val="00413C7A"/>
    <w:rsid w:val="004206C0"/>
    <w:rsid w:val="00425FBF"/>
    <w:rsid w:val="00426C75"/>
    <w:rsid w:val="00431DC0"/>
    <w:rsid w:val="00440D90"/>
    <w:rsid w:val="00440DFD"/>
    <w:rsid w:val="00451F8E"/>
    <w:rsid w:val="004629BB"/>
    <w:rsid w:val="0046436B"/>
    <w:rsid w:val="00464D53"/>
    <w:rsid w:val="0047001E"/>
    <w:rsid w:val="00470E23"/>
    <w:rsid w:val="00475673"/>
    <w:rsid w:val="00484A11"/>
    <w:rsid w:val="00491D8F"/>
    <w:rsid w:val="004A0403"/>
    <w:rsid w:val="004A2227"/>
    <w:rsid w:val="004A5FE4"/>
    <w:rsid w:val="004C65D0"/>
    <w:rsid w:val="004C7144"/>
    <w:rsid w:val="004D3C0B"/>
    <w:rsid w:val="004D44ED"/>
    <w:rsid w:val="004D6C6F"/>
    <w:rsid w:val="004F39A2"/>
    <w:rsid w:val="004F7067"/>
    <w:rsid w:val="00501CCB"/>
    <w:rsid w:val="00503E4A"/>
    <w:rsid w:val="00504012"/>
    <w:rsid w:val="00510AAB"/>
    <w:rsid w:val="005110E6"/>
    <w:rsid w:val="005236B3"/>
    <w:rsid w:val="00532540"/>
    <w:rsid w:val="005357F4"/>
    <w:rsid w:val="00540D3B"/>
    <w:rsid w:val="005433D2"/>
    <w:rsid w:val="005449F7"/>
    <w:rsid w:val="00555B2F"/>
    <w:rsid w:val="00556B25"/>
    <w:rsid w:val="005576EB"/>
    <w:rsid w:val="00560943"/>
    <w:rsid w:val="00562EF6"/>
    <w:rsid w:val="00563B37"/>
    <w:rsid w:val="005674E8"/>
    <w:rsid w:val="0058029E"/>
    <w:rsid w:val="00587378"/>
    <w:rsid w:val="00592FF9"/>
    <w:rsid w:val="005945EB"/>
    <w:rsid w:val="005A008E"/>
    <w:rsid w:val="005A25E3"/>
    <w:rsid w:val="005A5398"/>
    <w:rsid w:val="005A7173"/>
    <w:rsid w:val="005B096D"/>
    <w:rsid w:val="005B77CC"/>
    <w:rsid w:val="005B7A97"/>
    <w:rsid w:val="005C4474"/>
    <w:rsid w:val="005C4C5A"/>
    <w:rsid w:val="005D0D83"/>
    <w:rsid w:val="005D4FBB"/>
    <w:rsid w:val="005E43C6"/>
    <w:rsid w:val="005F45C9"/>
    <w:rsid w:val="005F65AA"/>
    <w:rsid w:val="006028DC"/>
    <w:rsid w:val="006030F8"/>
    <w:rsid w:val="00606C7A"/>
    <w:rsid w:val="0061024B"/>
    <w:rsid w:val="006107DC"/>
    <w:rsid w:val="00613026"/>
    <w:rsid w:val="0062032B"/>
    <w:rsid w:val="00623033"/>
    <w:rsid w:val="006359DE"/>
    <w:rsid w:val="00637746"/>
    <w:rsid w:val="006413B0"/>
    <w:rsid w:val="00650274"/>
    <w:rsid w:val="0065043C"/>
    <w:rsid w:val="006520A1"/>
    <w:rsid w:val="00656A21"/>
    <w:rsid w:val="00661E58"/>
    <w:rsid w:val="00667179"/>
    <w:rsid w:val="0067079F"/>
    <w:rsid w:val="006734F9"/>
    <w:rsid w:val="0067781F"/>
    <w:rsid w:val="00677A0A"/>
    <w:rsid w:val="00686E27"/>
    <w:rsid w:val="00694A75"/>
    <w:rsid w:val="006951D3"/>
    <w:rsid w:val="006B2266"/>
    <w:rsid w:val="006B23A5"/>
    <w:rsid w:val="006B3470"/>
    <w:rsid w:val="006B3CE4"/>
    <w:rsid w:val="006B468A"/>
    <w:rsid w:val="006C19A7"/>
    <w:rsid w:val="006C7D66"/>
    <w:rsid w:val="006D383C"/>
    <w:rsid w:val="006D586C"/>
    <w:rsid w:val="006E04D0"/>
    <w:rsid w:val="007001E5"/>
    <w:rsid w:val="0070192B"/>
    <w:rsid w:val="00701AE2"/>
    <w:rsid w:val="007162B6"/>
    <w:rsid w:val="00716E0D"/>
    <w:rsid w:val="00720F71"/>
    <w:rsid w:val="00735C36"/>
    <w:rsid w:val="00742C49"/>
    <w:rsid w:val="00751EC2"/>
    <w:rsid w:val="00752431"/>
    <w:rsid w:val="00752907"/>
    <w:rsid w:val="0075644E"/>
    <w:rsid w:val="00760BD6"/>
    <w:rsid w:val="007649B0"/>
    <w:rsid w:val="0076565C"/>
    <w:rsid w:val="00772497"/>
    <w:rsid w:val="00773429"/>
    <w:rsid w:val="007752F6"/>
    <w:rsid w:val="00775AC7"/>
    <w:rsid w:val="00785043"/>
    <w:rsid w:val="00786C46"/>
    <w:rsid w:val="007923D3"/>
    <w:rsid w:val="00792E0B"/>
    <w:rsid w:val="007948D2"/>
    <w:rsid w:val="00795429"/>
    <w:rsid w:val="007A04D1"/>
    <w:rsid w:val="007A1B53"/>
    <w:rsid w:val="007A602C"/>
    <w:rsid w:val="007B692F"/>
    <w:rsid w:val="007C09BD"/>
    <w:rsid w:val="007C462C"/>
    <w:rsid w:val="007D73E3"/>
    <w:rsid w:val="007F2A7A"/>
    <w:rsid w:val="007F5D3D"/>
    <w:rsid w:val="007F7028"/>
    <w:rsid w:val="00800B56"/>
    <w:rsid w:val="00801E26"/>
    <w:rsid w:val="0080405E"/>
    <w:rsid w:val="00805466"/>
    <w:rsid w:val="0081179C"/>
    <w:rsid w:val="00817FC1"/>
    <w:rsid w:val="008232CD"/>
    <w:rsid w:val="00824C88"/>
    <w:rsid w:val="008313BE"/>
    <w:rsid w:val="00832CC8"/>
    <w:rsid w:val="00836E5B"/>
    <w:rsid w:val="00843516"/>
    <w:rsid w:val="008451DA"/>
    <w:rsid w:val="008461D4"/>
    <w:rsid w:val="00850C7C"/>
    <w:rsid w:val="0085423D"/>
    <w:rsid w:val="008600B0"/>
    <w:rsid w:val="00867219"/>
    <w:rsid w:val="008751AB"/>
    <w:rsid w:val="00875406"/>
    <w:rsid w:val="00876B97"/>
    <w:rsid w:val="00876E5B"/>
    <w:rsid w:val="008826CE"/>
    <w:rsid w:val="00885CE9"/>
    <w:rsid w:val="008874F0"/>
    <w:rsid w:val="008903A2"/>
    <w:rsid w:val="008932F6"/>
    <w:rsid w:val="008B6DD4"/>
    <w:rsid w:val="008B7422"/>
    <w:rsid w:val="008C0D1D"/>
    <w:rsid w:val="008D0CF9"/>
    <w:rsid w:val="008D6C6D"/>
    <w:rsid w:val="008E001A"/>
    <w:rsid w:val="008E0A08"/>
    <w:rsid w:val="008E16CB"/>
    <w:rsid w:val="008E1737"/>
    <w:rsid w:val="008E385E"/>
    <w:rsid w:val="008E4339"/>
    <w:rsid w:val="008E5B2D"/>
    <w:rsid w:val="008E680F"/>
    <w:rsid w:val="008F19D9"/>
    <w:rsid w:val="008F65B6"/>
    <w:rsid w:val="00904E19"/>
    <w:rsid w:val="00905348"/>
    <w:rsid w:val="00911EDA"/>
    <w:rsid w:val="0091252B"/>
    <w:rsid w:val="00915CA5"/>
    <w:rsid w:val="009200ED"/>
    <w:rsid w:val="0092181B"/>
    <w:rsid w:val="00923E0F"/>
    <w:rsid w:val="00933A15"/>
    <w:rsid w:val="00933E37"/>
    <w:rsid w:val="0093571F"/>
    <w:rsid w:val="00950A33"/>
    <w:rsid w:val="00950AAE"/>
    <w:rsid w:val="0096792A"/>
    <w:rsid w:val="0097671E"/>
    <w:rsid w:val="00984F86"/>
    <w:rsid w:val="009974B4"/>
    <w:rsid w:val="009A2112"/>
    <w:rsid w:val="009A4CE4"/>
    <w:rsid w:val="009A5135"/>
    <w:rsid w:val="009B1E45"/>
    <w:rsid w:val="009B2784"/>
    <w:rsid w:val="009B73F7"/>
    <w:rsid w:val="009C5691"/>
    <w:rsid w:val="009D01E0"/>
    <w:rsid w:val="009D1951"/>
    <w:rsid w:val="009D1A61"/>
    <w:rsid w:val="009F01FB"/>
    <w:rsid w:val="009F5472"/>
    <w:rsid w:val="009F734D"/>
    <w:rsid w:val="00A004E1"/>
    <w:rsid w:val="00A03408"/>
    <w:rsid w:val="00A04A68"/>
    <w:rsid w:val="00A153D0"/>
    <w:rsid w:val="00A15CFA"/>
    <w:rsid w:val="00A2070C"/>
    <w:rsid w:val="00A273AC"/>
    <w:rsid w:val="00A46CA0"/>
    <w:rsid w:val="00A62268"/>
    <w:rsid w:val="00A629C7"/>
    <w:rsid w:val="00A66084"/>
    <w:rsid w:val="00A80E83"/>
    <w:rsid w:val="00A81F62"/>
    <w:rsid w:val="00A922C8"/>
    <w:rsid w:val="00A95231"/>
    <w:rsid w:val="00A95BE4"/>
    <w:rsid w:val="00AA0F6A"/>
    <w:rsid w:val="00AA788A"/>
    <w:rsid w:val="00AB1438"/>
    <w:rsid w:val="00AB160F"/>
    <w:rsid w:val="00AB74B0"/>
    <w:rsid w:val="00AC1135"/>
    <w:rsid w:val="00AC3418"/>
    <w:rsid w:val="00AD1914"/>
    <w:rsid w:val="00AD689E"/>
    <w:rsid w:val="00AE229A"/>
    <w:rsid w:val="00AE25B2"/>
    <w:rsid w:val="00AE27D4"/>
    <w:rsid w:val="00AE3B03"/>
    <w:rsid w:val="00AF0F4D"/>
    <w:rsid w:val="00B01C70"/>
    <w:rsid w:val="00B026BF"/>
    <w:rsid w:val="00B0616E"/>
    <w:rsid w:val="00B12162"/>
    <w:rsid w:val="00B139B9"/>
    <w:rsid w:val="00B17170"/>
    <w:rsid w:val="00B2023F"/>
    <w:rsid w:val="00B26F67"/>
    <w:rsid w:val="00B27EE5"/>
    <w:rsid w:val="00B3309F"/>
    <w:rsid w:val="00B359A5"/>
    <w:rsid w:val="00B43EDA"/>
    <w:rsid w:val="00B4413B"/>
    <w:rsid w:val="00B44B40"/>
    <w:rsid w:val="00B47CC3"/>
    <w:rsid w:val="00B530D5"/>
    <w:rsid w:val="00B6047D"/>
    <w:rsid w:val="00B65FF2"/>
    <w:rsid w:val="00B70ECB"/>
    <w:rsid w:val="00B72EDA"/>
    <w:rsid w:val="00B812B4"/>
    <w:rsid w:val="00B8298E"/>
    <w:rsid w:val="00B928DF"/>
    <w:rsid w:val="00BA799C"/>
    <w:rsid w:val="00BB7625"/>
    <w:rsid w:val="00BC1194"/>
    <w:rsid w:val="00BC1282"/>
    <w:rsid w:val="00BC7C63"/>
    <w:rsid w:val="00BD7B73"/>
    <w:rsid w:val="00BE677C"/>
    <w:rsid w:val="00BF2FF9"/>
    <w:rsid w:val="00BF50E2"/>
    <w:rsid w:val="00BF65C0"/>
    <w:rsid w:val="00BF7C6C"/>
    <w:rsid w:val="00C117C0"/>
    <w:rsid w:val="00C13149"/>
    <w:rsid w:val="00C14C39"/>
    <w:rsid w:val="00C22554"/>
    <w:rsid w:val="00C25C8A"/>
    <w:rsid w:val="00C40E0D"/>
    <w:rsid w:val="00C42F68"/>
    <w:rsid w:val="00C55091"/>
    <w:rsid w:val="00C62963"/>
    <w:rsid w:val="00C6363D"/>
    <w:rsid w:val="00C669B4"/>
    <w:rsid w:val="00C70F0A"/>
    <w:rsid w:val="00C720C3"/>
    <w:rsid w:val="00C7214A"/>
    <w:rsid w:val="00C73D57"/>
    <w:rsid w:val="00C8163A"/>
    <w:rsid w:val="00C92A22"/>
    <w:rsid w:val="00C936AE"/>
    <w:rsid w:val="00C938B4"/>
    <w:rsid w:val="00C95F1E"/>
    <w:rsid w:val="00CA11E4"/>
    <w:rsid w:val="00CB07F3"/>
    <w:rsid w:val="00CB2EBF"/>
    <w:rsid w:val="00CB3806"/>
    <w:rsid w:val="00CB3E51"/>
    <w:rsid w:val="00CC7933"/>
    <w:rsid w:val="00CD24BE"/>
    <w:rsid w:val="00CD7E81"/>
    <w:rsid w:val="00CE1526"/>
    <w:rsid w:val="00CF079A"/>
    <w:rsid w:val="00CF210B"/>
    <w:rsid w:val="00CF7FFC"/>
    <w:rsid w:val="00D01035"/>
    <w:rsid w:val="00D12016"/>
    <w:rsid w:val="00D152A3"/>
    <w:rsid w:val="00D153DB"/>
    <w:rsid w:val="00D16CDA"/>
    <w:rsid w:val="00D21D4A"/>
    <w:rsid w:val="00D22274"/>
    <w:rsid w:val="00D32656"/>
    <w:rsid w:val="00D33D39"/>
    <w:rsid w:val="00D35A4A"/>
    <w:rsid w:val="00D3786F"/>
    <w:rsid w:val="00D42E44"/>
    <w:rsid w:val="00D45086"/>
    <w:rsid w:val="00D50048"/>
    <w:rsid w:val="00D50156"/>
    <w:rsid w:val="00D50353"/>
    <w:rsid w:val="00D656A3"/>
    <w:rsid w:val="00D70A23"/>
    <w:rsid w:val="00D736ED"/>
    <w:rsid w:val="00D74A93"/>
    <w:rsid w:val="00D76573"/>
    <w:rsid w:val="00D9284D"/>
    <w:rsid w:val="00DB3214"/>
    <w:rsid w:val="00DB46CB"/>
    <w:rsid w:val="00DB4AC1"/>
    <w:rsid w:val="00DB7135"/>
    <w:rsid w:val="00DD25AC"/>
    <w:rsid w:val="00DD6E19"/>
    <w:rsid w:val="00DE2C82"/>
    <w:rsid w:val="00DE64AA"/>
    <w:rsid w:val="00DE7B85"/>
    <w:rsid w:val="00DF0852"/>
    <w:rsid w:val="00DF25C1"/>
    <w:rsid w:val="00DF4A87"/>
    <w:rsid w:val="00DF5DBE"/>
    <w:rsid w:val="00DF6B57"/>
    <w:rsid w:val="00E014B7"/>
    <w:rsid w:val="00E01898"/>
    <w:rsid w:val="00E04521"/>
    <w:rsid w:val="00E049C9"/>
    <w:rsid w:val="00E06452"/>
    <w:rsid w:val="00E1111F"/>
    <w:rsid w:val="00E16DD0"/>
    <w:rsid w:val="00E25698"/>
    <w:rsid w:val="00E40CCD"/>
    <w:rsid w:val="00E435EF"/>
    <w:rsid w:val="00E44432"/>
    <w:rsid w:val="00E471C1"/>
    <w:rsid w:val="00E5263B"/>
    <w:rsid w:val="00E52745"/>
    <w:rsid w:val="00E62F09"/>
    <w:rsid w:val="00E63111"/>
    <w:rsid w:val="00E64485"/>
    <w:rsid w:val="00E64792"/>
    <w:rsid w:val="00E67D8F"/>
    <w:rsid w:val="00E710F7"/>
    <w:rsid w:val="00E75EB9"/>
    <w:rsid w:val="00E77B8D"/>
    <w:rsid w:val="00E81553"/>
    <w:rsid w:val="00E87611"/>
    <w:rsid w:val="00EA2B76"/>
    <w:rsid w:val="00EA451A"/>
    <w:rsid w:val="00EB6255"/>
    <w:rsid w:val="00EC56BE"/>
    <w:rsid w:val="00EC6FEF"/>
    <w:rsid w:val="00EC7AF9"/>
    <w:rsid w:val="00EC7E15"/>
    <w:rsid w:val="00ED18AD"/>
    <w:rsid w:val="00ED2C73"/>
    <w:rsid w:val="00EE2A19"/>
    <w:rsid w:val="00EE4873"/>
    <w:rsid w:val="00EE58B6"/>
    <w:rsid w:val="00EE71BF"/>
    <w:rsid w:val="00EE7D35"/>
    <w:rsid w:val="00EF0ED7"/>
    <w:rsid w:val="00EF1FC7"/>
    <w:rsid w:val="00EF2717"/>
    <w:rsid w:val="00EF30C7"/>
    <w:rsid w:val="00EF3E9A"/>
    <w:rsid w:val="00F01F56"/>
    <w:rsid w:val="00F0370B"/>
    <w:rsid w:val="00F042C0"/>
    <w:rsid w:val="00F14258"/>
    <w:rsid w:val="00F15F8F"/>
    <w:rsid w:val="00F20765"/>
    <w:rsid w:val="00F2704E"/>
    <w:rsid w:val="00F33D7A"/>
    <w:rsid w:val="00F351B1"/>
    <w:rsid w:val="00F36BEE"/>
    <w:rsid w:val="00F36F4F"/>
    <w:rsid w:val="00F40B8F"/>
    <w:rsid w:val="00F4111C"/>
    <w:rsid w:val="00F41825"/>
    <w:rsid w:val="00F41B1D"/>
    <w:rsid w:val="00F42FF5"/>
    <w:rsid w:val="00F46F8D"/>
    <w:rsid w:val="00F47D6E"/>
    <w:rsid w:val="00F52659"/>
    <w:rsid w:val="00F57E04"/>
    <w:rsid w:val="00F64EBC"/>
    <w:rsid w:val="00F702DC"/>
    <w:rsid w:val="00F72F65"/>
    <w:rsid w:val="00F75615"/>
    <w:rsid w:val="00F75D50"/>
    <w:rsid w:val="00F91528"/>
    <w:rsid w:val="00F935F0"/>
    <w:rsid w:val="00F93C63"/>
    <w:rsid w:val="00FA0D95"/>
    <w:rsid w:val="00FA58A1"/>
    <w:rsid w:val="00FA5E7D"/>
    <w:rsid w:val="00FB53F2"/>
    <w:rsid w:val="00FC5AFF"/>
    <w:rsid w:val="00FD05E6"/>
    <w:rsid w:val="00FD0790"/>
    <w:rsid w:val="00FE04BC"/>
    <w:rsid w:val="00FE1743"/>
    <w:rsid w:val="00FE50A2"/>
    <w:rsid w:val="00FF24D4"/>
    <w:rsid w:val="00FF593A"/>
    <w:rsid w:val="00FF5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153DCD"/>
  <w15:docId w15:val="{D26A6647-F3EA-4E2F-B81E-4A852660E3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NZ" w:eastAsia="en-US" w:bidi="ar-SA"/>
      </w:rPr>
    </w:rPrDefault>
    <w:pPrDefault>
      <w:pPr>
        <w:autoSpaceDN w:val="0"/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7378"/>
    <w:pPr>
      <w:suppressAutoHyphens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240" w:after="0"/>
      <w:outlineLvl w:val="0"/>
    </w:pPr>
    <w:rPr>
      <w:rFonts w:ascii="Calibri Light" w:eastAsia="Times New Roman" w:hAnsi="Calibri Light"/>
      <w:color w:val="2F5496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pPr>
      <w:spacing w:before="100" w:after="100"/>
    </w:pPr>
    <w:rPr>
      <w:rFonts w:ascii="Times New Roman" w:eastAsia="Times New Roman" w:hAnsi="Times New Roman"/>
      <w:sz w:val="24"/>
      <w:szCs w:val="24"/>
      <w:lang w:eastAsia="en-NZ"/>
    </w:rPr>
  </w:style>
  <w:style w:type="character" w:styleId="Strong">
    <w:name w:val="Strong"/>
    <w:basedOn w:val="DefaultParagraphFont"/>
    <w:rPr>
      <w:b/>
      <w:bCs/>
    </w:rPr>
  </w:style>
  <w:style w:type="character" w:styleId="Emphasis">
    <w:name w:val="Emphasis"/>
    <w:basedOn w:val="DefaultParagraphFont"/>
    <w:rPr>
      <w:i/>
      <w:iCs/>
    </w:rPr>
  </w:style>
  <w:style w:type="character" w:customStyle="1" w:styleId="Heading1Char">
    <w:name w:val="Heading 1 Char"/>
    <w:basedOn w:val="DefaultParagraphFont"/>
    <w:rPr>
      <w:rFonts w:ascii="Calibri Light" w:eastAsia="Times New Roman" w:hAnsi="Calibri Light" w:cs="Times New Roman"/>
      <w:color w:val="2F5496"/>
      <w:sz w:val="32"/>
      <w:szCs w:val="32"/>
    </w:rPr>
  </w:style>
  <w:style w:type="paragraph" w:styleId="ListParagraph">
    <w:name w:val="List Paragraph"/>
    <w:basedOn w:val="Normal"/>
    <w:pPr>
      <w:ind w:left="720"/>
      <w:contextualSpacing/>
    </w:pPr>
  </w:style>
  <w:style w:type="character" w:customStyle="1" w:styleId="byline">
    <w:name w:val="byline"/>
    <w:basedOn w:val="DefaultParagraphFont"/>
  </w:style>
  <w:style w:type="character" w:customStyle="1" w:styleId="author">
    <w:name w:val="author"/>
    <w:basedOn w:val="DefaultParagraphFont"/>
  </w:style>
  <w:style w:type="character" w:styleId="Hyperlink">
    <w:name w:val="Hyperlink"/>
    <w:basedOn w:val="DefaultParagraphFont"/>
    <w:rPr>
      <w:color w:val="0000FF"/>
      <w:u w:val="single"/>
    </w:rPr>
  </w:style>
  <w:style w:type="character" w:customStyle="1" w:styleId="term-list">
    <w:name w:val="term-list"/>
    <w:basedOn w:val="DefaultParagraphFont"/>
  </w:style>
  <w:style w:type="character" w:styleId="UnresolvedMention">
    <w:name w:val="Unresolved Mention"/>
    <w:basedOn w:val="DefaultParagraphFont"/>
    <w:rPr>
      <w:color w:val="605E5C"/>
      <w:shd w:val="clear" w:color="auto" w:fill="E1DFDD"/>
    </w:rPr>
  </w:style>
  <w:style w:type="character" w:customStyle="1" w:styleId="calendarevent-title">
    <w:name w:val="calendar__event-title"/>
    <w:basedOn w:val="DefaultParagraphFont"/>
    <w:rsid w:val="000A1161"/>
  </w:style>
  <w:style w:type="paragraph" w:styleId="NoSpacing">
    <w:name w:val="No Spacing"/>
    <w:link w:val="NoSpacingChar"/>
    <w:uiPriority w:val="1"/>
    <w:qFormat/>
    <w:rsid w:val="0061024B"/>
    <w:pPr>
      <w:autoSpaceDN/>
      <w:spacing w:after="0"/>
    </w:pPr>
    <w:rPr>
      <w:rFonts w:asciiTheme="minorHAnsi" w:eastAsiaTheme="minorEastAsia" w:hAnsiTheme="minorHAnsi" w:cstheme="minorBidi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61024B"/>
    <w:rPr>
      <w:rFonts w:asciiTheme="minorHAnsi" w:eastAsiaTheme="minorEastAsia" w:hAnsiTheme="minorHAnsi" w:cstheme="minorBidi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4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58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0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7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7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3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8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3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8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4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5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78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8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17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18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0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1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46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94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6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43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1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6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32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31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34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9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36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69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0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28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60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30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00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40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58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9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85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9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5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11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75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48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83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72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1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34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4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7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81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1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1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61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5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586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83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2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6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9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7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4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1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9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5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7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0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55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52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4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74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01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606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49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9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24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25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1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36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28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72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754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35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93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73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21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18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7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03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24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18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62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954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76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53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7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26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9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19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55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63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55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84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60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1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149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23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58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4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7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6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84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91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80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35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09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18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54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9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669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69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1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35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77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25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9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33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80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71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24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240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64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0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9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9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76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27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1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92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23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821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86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74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26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52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8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32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73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31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523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7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12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8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03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4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6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2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8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52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7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46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33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802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46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1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12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57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31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26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13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8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762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96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58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83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356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94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49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071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60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062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6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23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8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90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05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034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44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83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17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66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23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48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3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57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552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9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74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0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5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5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133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81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82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9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322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97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86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78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7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40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13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38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1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28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963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4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06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5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98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66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3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96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52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6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18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93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05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73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97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32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58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53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710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19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62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8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94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53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50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60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14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12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5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81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4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80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71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25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05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56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09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0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29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1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22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71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09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55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6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705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24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74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1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1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30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69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14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8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35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138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00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5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5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44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99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6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9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58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999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63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95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57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223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236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91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52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83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74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3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98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8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0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0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7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90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55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24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9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44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94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22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6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1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08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5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8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91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8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49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71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09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3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76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60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07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307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06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05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03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22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8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08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2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15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39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73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22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96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37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571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60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71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9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44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24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16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29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8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8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1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45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18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11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74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793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003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9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61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17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19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5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3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8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3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52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79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33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6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9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8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70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09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132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00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1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43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87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64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287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4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8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6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32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87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99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20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01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48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9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80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33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53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45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37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0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9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5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13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11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68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21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8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18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27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07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02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56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13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75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5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42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08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1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14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1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790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34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06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7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370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47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73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50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11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512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18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2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19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352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7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95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39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44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5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0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5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37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77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52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82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42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36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297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51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01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63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32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8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8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29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50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52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22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329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70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19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8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77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5648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230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885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842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09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17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761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6554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429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4528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88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382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247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7531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064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0630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6146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607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805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038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8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8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79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4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8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92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471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29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10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54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57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48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9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04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87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01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04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18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15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7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64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06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89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91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3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31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55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7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74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34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20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79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42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83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39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92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0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83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7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31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40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75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94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73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27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04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77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16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13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59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32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5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20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30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27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56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26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3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30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394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4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83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91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82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39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81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32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36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58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11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58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16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52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8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78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73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26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88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90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15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814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14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46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4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7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1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98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1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8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8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0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7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65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96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05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20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09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78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8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03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52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0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98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86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6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921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16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5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68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66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48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89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1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773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2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79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84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5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98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7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8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13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346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50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43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22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24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43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3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47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1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760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23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87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2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63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98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37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44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6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35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56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93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28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22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15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14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3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0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442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36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0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83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25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01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03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4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36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9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12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14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58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35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04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44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93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57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1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784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39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52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257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59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9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0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9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839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77820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6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827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091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442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173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565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75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694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12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15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680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609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032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20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151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852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320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5996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985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83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9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0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7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7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2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5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9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7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1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90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2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35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74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79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0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30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26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15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7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4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0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06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7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35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6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26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89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76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77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06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91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11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19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88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01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04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7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05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6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54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2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20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01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30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74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0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01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98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13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17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83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06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43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10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4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4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43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12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53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82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186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89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87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5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167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508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628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014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787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941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70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634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28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82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853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0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49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721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9977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846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27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8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4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2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6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8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4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2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49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45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81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65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1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29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25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63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413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743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0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12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66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86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48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93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2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7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2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65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42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1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4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52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0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23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29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4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3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08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9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44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76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7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5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36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85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3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09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217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892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54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1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64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13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86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90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9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52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60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72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70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33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9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77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13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7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4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4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0986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70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89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186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7613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069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11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4952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04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86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822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208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16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519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037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582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768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321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75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18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922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73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744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977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37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022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94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423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146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457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0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157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3451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060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753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917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24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142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738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18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973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92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08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673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51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28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125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268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33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351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79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45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66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95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558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39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68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4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0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2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1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4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71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30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79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69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63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25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37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3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932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19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032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47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82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42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6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45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4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77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368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80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28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60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77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89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68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60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31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82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93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0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31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9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41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2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835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43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87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7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4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56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07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30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221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4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0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24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16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89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371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1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954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125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892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240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15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710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49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650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686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3490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04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83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3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1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3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8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1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9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91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06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012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4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76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95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63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14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88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6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05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58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09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5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43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492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16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12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08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3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3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38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10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44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94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06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92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58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56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2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5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592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6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20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97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57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39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48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7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94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58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62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70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1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84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04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61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9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35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64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73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11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54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50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28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7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0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002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9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91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9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41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1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23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30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2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95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07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17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67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6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0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13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7548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3178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99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37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835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998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96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354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157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712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63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1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4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5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0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1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6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23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239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1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0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69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73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93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939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81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89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12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13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72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0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23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87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10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68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97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9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16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96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0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46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3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035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8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97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51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0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4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36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8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46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17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69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9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92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76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11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7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70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364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9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83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82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5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8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68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17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48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9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7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26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584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099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16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3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5182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90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875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16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413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28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1312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94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1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5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3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3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7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8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53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54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82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56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45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86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00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66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1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9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25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86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6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57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78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01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692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7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99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35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35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99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59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23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0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86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7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1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55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2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58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62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00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357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0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48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24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87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0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494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11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626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56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93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8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25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73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86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27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65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4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15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90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7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71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05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03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13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63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61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3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846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0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50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5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48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2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74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39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016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988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949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186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767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9042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822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74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2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7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0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0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6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2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7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78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4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07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3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5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89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74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66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28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26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57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5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22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96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3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8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1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69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98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28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83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37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287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83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0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5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95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398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39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32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25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16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14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80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55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00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88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05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92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54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0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28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52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52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3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05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944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9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872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06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417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310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55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19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45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0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7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344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07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0754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152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3062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1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8552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774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54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922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843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6168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194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85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160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2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556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92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261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443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85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954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841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84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466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84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0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8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1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9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25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78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7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23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86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93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1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7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936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45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04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74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68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9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59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7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55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138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41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02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53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88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339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48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4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5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5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77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15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46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70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8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51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74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59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37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41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3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97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52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63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8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22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9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07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65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2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12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45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17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76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07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03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68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40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3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9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76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71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45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4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5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59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643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93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45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75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61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819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75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0180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46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460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9566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475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437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014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865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96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266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245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67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21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96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14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5233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29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86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30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6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0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2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44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12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63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30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1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4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68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67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7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19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54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9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8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6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260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1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74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54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34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45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10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2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82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36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65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73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3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6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88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4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02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1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3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2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30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40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5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1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65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22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42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98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34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8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21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25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2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48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90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26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58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29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77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1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4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83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671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79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09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1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9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4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63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25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04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6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771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49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90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79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36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23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49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7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56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2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0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565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80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9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2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5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1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6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7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24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27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34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8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07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45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05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1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72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704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0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75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16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07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69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05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44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22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17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678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12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79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28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11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24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082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19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5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83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90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84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53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5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26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61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80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61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75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65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85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92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39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08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25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64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7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0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1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52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02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4172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992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1845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812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30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24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1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870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646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537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30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360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76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367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44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426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989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18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16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727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4368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43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98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4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8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5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3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2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70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7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27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2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99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06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69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8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69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4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16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44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51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0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9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31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22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8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44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50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10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56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8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9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32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56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89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2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71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00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71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5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7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95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02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48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1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72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48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84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83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2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41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92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3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237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32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62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40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0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9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567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90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60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0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0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53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1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748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942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062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89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43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85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767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864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551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74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08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592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121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6596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8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7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7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5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6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88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15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48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50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56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73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72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7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48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94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542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97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37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07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32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0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84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50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70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7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5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2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56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29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49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02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4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8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6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75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49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11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77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17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21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40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32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02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9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8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5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6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45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0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29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86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37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9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76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48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71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00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1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58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02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09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98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74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83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232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12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10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68696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26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913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762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994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3906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830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436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372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618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276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743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154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95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90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401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099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9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599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178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9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49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9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8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98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88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22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174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82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03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9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08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128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44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02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43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54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8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50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33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86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8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05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40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65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763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23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76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12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2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34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84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094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80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84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00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59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89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69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1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949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7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261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76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6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54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69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7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27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24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71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893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08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33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19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43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06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9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74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9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8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79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35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58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74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8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12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77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75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16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57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07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92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949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51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066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041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476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472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834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79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290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268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8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931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30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753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533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15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946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98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98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9570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80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559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1026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28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983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6014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527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87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7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2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4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9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7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2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14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62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2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9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32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56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0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26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2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35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25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53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80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9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943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0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3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9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22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54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3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61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64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8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54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0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688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54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06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93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813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57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7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8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7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7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27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41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1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0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27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03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69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78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52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1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70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40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80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0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1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73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77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14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20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74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48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6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13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13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56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33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5576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308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16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7705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88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63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33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329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411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42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465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3152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58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455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91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154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499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828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652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47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8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9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9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4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5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4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51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22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0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23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35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85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16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36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6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6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55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49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1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638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34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5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72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16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57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89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21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53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58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54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3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51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10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31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6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76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4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72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42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18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7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97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67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67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86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4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9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9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6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77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795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96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1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7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50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12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8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93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37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16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48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81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79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27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393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20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45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99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1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68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46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70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8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97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6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9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80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45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8987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64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82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89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188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239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675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904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215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299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729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90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323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751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899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14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447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7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294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02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430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1407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823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94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338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728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110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01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234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54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130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531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17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1256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64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797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06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078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76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560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06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21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918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19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25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6245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936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11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127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470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492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821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451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912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416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53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506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038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023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1789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2962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266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9925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9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16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75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5516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816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05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81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6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6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4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1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9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86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05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68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21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52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90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38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78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94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6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62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41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14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7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31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936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8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60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78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1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36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6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83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2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2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26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4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79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65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67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0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96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1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56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3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30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8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18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36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14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464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1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39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5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64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55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5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0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0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28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8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23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67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82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6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54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63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0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4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28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60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30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73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1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52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2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13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17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99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47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95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11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53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73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62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67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756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65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1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11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65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88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9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90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045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9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98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1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54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54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41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74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952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19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2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6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6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4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1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1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20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01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33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50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07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4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8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73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15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7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0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03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37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30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82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7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88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79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19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57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53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6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6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97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26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92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46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20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03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00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4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62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76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22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2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98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49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79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61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71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85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40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2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17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2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21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9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09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15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6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03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35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13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03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05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34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4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8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698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0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96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5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00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1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39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67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1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57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3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207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37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941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405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7528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501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566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44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146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268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856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044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19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821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22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4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1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515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05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86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6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61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00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95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0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474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88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40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104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20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73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158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85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971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740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6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749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14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49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33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038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76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817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672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827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948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113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0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1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8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5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7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3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6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89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035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29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91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3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482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9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24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02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80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79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27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73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78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9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67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83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74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1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09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09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06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8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07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62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865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26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18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0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14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1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90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17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38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5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95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70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06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2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53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6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12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70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08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18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05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14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4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2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9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0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17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16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87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32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30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0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437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9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92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3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33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4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48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07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476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18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5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78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88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6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9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67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83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35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6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20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08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506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518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86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8844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235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193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542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4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085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0901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90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752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255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301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801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974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575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320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74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96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917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74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8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5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1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8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4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2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19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6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24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84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059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3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96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78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8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59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84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37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68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75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36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60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64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21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7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1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3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92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58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96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2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7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06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29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83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50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23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93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02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12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24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24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804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38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74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39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05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19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49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65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53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02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81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43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10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94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77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6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9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23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268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9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913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64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76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388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34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674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94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1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6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61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83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501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36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7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9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999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62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1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081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0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946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381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7635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196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22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476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80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08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57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721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51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93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8753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94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880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2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5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16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0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95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6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43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85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893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17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06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91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21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91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78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10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9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49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13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98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27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05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13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17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288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33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56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06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15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1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2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23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80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05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99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8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38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18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1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5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34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13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95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24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36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24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76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1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53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0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76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12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11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524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44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7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02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6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21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06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1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87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26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5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23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529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92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62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94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09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18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4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0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27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39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8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69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1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71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154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80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392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8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30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12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06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23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14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67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30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78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3927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7768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1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5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2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0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8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54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1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611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29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35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90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37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60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9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8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5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31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54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03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76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73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89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4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56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71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9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32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5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500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8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759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755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30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35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94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8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76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43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27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83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44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671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74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41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89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71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8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5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87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00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30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7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98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31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59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268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8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4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07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95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0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54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92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223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96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02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39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75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80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2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626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059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14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03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12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11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60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529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6955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53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356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1997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9041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13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5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0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1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0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258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69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422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5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56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70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2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33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91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1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1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21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47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4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1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861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70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00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5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38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69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48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20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66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30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22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61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4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8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4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80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91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36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3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21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44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54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75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45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03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76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406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24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8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42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53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04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9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32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209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89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62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9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99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89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90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7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3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914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84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5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5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168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6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6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3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72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06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4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8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58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46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1517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562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4975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08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384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245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6311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550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95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69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21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435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325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62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876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82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29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62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635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886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57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5705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95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6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7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7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81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91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65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53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84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93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32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9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63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23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21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64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23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34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0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05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15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4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3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97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51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8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86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7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65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2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1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27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00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56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81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93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10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63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86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77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1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52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90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15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21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53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42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99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83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985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0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8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41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89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07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19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05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86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3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719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61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342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3839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5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10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759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075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603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008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5434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855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06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67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99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2354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970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124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19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205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50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680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970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85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2475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700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169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20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141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795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85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92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05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940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2574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644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5352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83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4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372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018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834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00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66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63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466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663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73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4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32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08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01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3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93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54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08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22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1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9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46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08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69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6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9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56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57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050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443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52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55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02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44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41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95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71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87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65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0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62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66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7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35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64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0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9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36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44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1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901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55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64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40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13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15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63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19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109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78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94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11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78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72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77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45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87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93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16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5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53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50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90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96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71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33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56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415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37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52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8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947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3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93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87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9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38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675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107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82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06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831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08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99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3109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216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274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6993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607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569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69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00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7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7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03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7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4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05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94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03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47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67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90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54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01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2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12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69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0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75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626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75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97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3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18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08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74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2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12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16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8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8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6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5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50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70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91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0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48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2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1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65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4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83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7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831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84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92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28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20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56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5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10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70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558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11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62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99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95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03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8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855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75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55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24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8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69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13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02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4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66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1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85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75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53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3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63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629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75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445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144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03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650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538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56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89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9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5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26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47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32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28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97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40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56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3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16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60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2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51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37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15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47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88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35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39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0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84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83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23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7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64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3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83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56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58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3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64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10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35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46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93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570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36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93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1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18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43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41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15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44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67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542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23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1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3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82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25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03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12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229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6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25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8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48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432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08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1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038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73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15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05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24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74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71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0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8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4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60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28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74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9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77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62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38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5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07320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1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74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91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7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94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7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95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1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6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50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13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21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704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969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96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45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884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918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001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11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19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958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3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7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1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8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8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8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277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13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59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55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496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3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56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01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95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6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44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886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78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580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35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9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30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04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61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78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75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529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53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42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64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91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56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6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37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19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17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91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47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8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1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993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67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30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41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64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1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8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28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99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29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56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88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22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53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5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30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2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69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931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667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3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43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83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0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32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9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50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06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59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96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9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75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80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88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2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02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57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27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7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9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10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9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80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31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0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13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14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4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83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66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9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5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966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3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3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2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25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37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91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02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90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1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65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0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1351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784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327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143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068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81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87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89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7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9656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545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1673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352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751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49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2526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0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2599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763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920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42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278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203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39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0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6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7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8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07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242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53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71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94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18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86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63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3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44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96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3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36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13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7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22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68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15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6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50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87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8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8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45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83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37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17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7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13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79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02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6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51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836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90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55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98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27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51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13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9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12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14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31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25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53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79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64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75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79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1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00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02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2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5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955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16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70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0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43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97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94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67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8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329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1209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1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2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441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332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00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254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3028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615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269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7846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005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627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738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498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04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50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84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21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80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5835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25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795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224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24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156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5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629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7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512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251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15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8723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6863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29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1951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4586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505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86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7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1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2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59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98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6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55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272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97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48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4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98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74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67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46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12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40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96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91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34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09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48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45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14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30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14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9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0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078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79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807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6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52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46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77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3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57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237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75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29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37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18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46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13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3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58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09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1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5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26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30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8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9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219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3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1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0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1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9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42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2459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324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173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85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927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316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707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13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94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587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145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7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6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2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8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7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7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5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8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3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9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94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44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19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9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7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43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26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72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8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0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06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95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8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609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74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74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99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50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49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853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13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01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51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68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2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35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18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1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5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1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666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85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57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13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64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9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54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84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954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01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8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9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2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36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45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15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69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2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9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14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9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06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42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0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234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22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98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05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59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762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85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67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050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0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61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11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40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45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64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78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58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7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7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9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17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8456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049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73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19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16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89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3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30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11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337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65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67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45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150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740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662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895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367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831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514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020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8038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268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797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348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293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11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37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3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8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86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31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4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68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76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79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873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10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91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5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71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77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22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1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743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35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27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3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65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8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605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8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0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47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07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3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9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35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88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28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9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15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9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6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2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6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42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500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99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0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36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779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96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0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65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91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50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4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99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95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004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20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35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45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8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27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94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44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9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693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52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16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72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4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20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56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402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76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92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1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96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95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85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0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97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76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973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0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70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6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421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656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64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672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297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731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364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11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93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34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142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57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262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10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3931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936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52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6726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5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2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35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3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05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131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35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93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39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24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8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5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4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8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084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2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7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8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8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120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9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6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61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48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691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17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52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87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91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44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10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9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9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81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3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92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44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56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57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23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55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34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64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66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84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66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6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10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16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7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80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90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33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427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93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66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13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25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33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6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5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76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93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15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71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20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47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11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15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6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63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72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4271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9220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132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950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99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47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921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2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685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96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88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964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00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804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121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393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165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004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446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42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636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571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149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86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864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0084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2455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72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84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21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296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19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340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922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10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728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495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2785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950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820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598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569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030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217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617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11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8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9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3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4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0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51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7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46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16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82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65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43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78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7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6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96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00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55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45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10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77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95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04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15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0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02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97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28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0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44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20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67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76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79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19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74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08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12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43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85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500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5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27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54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515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3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278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9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905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0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88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52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83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71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57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6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85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28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04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38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1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16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38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7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15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56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20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111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43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55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15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18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2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66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20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0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09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02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557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0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9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280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3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37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49662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17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4697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03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098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00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339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256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236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515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383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403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496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722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63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48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764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388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474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509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829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88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2617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227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608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73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86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883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26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10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445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916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013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07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20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267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354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737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589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99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293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718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9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07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723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232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585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12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477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167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18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0221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33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7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57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8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7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26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86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33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95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05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6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95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20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7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81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09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14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43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75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71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74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06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97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75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10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2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17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227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87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71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06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98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3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7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7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44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52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5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16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9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76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37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78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68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1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22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23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46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0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69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294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8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8188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80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0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7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4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9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08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78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89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4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0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99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94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8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5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39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5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84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88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0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438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192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17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22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2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15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04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832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8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11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53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26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724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052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77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39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98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0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06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507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33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26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40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04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04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94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0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07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95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68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83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90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55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34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30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14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48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20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79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37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21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150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08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5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15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120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33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5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488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94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8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19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26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0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000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54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63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15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52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2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5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83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86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5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052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8714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214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8367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025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01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300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93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98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742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245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779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1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789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104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93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076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6229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82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95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213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291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86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3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8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4386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00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8173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319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59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946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23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91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835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1761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25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646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orexfactory.com/calendar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s://www.forexfactory.com/calendar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7037B0-9173-4467-9E28-63B67306AB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3</Pages>
  <Words>574</Words>
  <Characters>3277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e</dc:creator>
  <cp:keywords/>
  <dc:description/>
  <cp:lastModifiedBy>MAX Trading System - Support</cp:lastModifiedBy>
  <cp:revision>4</cp:revision>
  <cp:lastPrinted>2022-11-12T08:29:00Z</cp:lastPrinted>
  <dcterms:created xsi:type="dcterms:W3CDTF">2025-10-31T21:12:00Z</dcterms:created>
  <dcterms:modified xsi:type="dcterms:W3CDTF">2025-10-31T22:04:00Z</dcterms:modified>
</cp:coreProperties>
</file>