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"/>
        <w:gridCol w:w="1487"/>
        <w:gridCol w:w="1701"/>
        <w:gridCol w:w="1842"/>
        <w:gridCol w:w="1134"/>
        <w:gridCol w:w="3700"/>
      </w:tblGrid>
      <w:tr w:rsidR="00D3786F" w14:paraId="257FF41A" w14:textId="77777777" w:rsidTr="00DE2C82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CB4F9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tc>
          <w:tcPr>
            <w:tcW w:w="986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78EAC" w14:textId="77777777" w:rsidR="00D3786F" w:rsidRDefault="00CE1526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MAX NewsWatch List</w:t>
            </w:r>
          </w:p>
          <w:p w14:paraId="34D92AA3" w14:textId="2E199137" w:rsidR="00D3786F" w:rsidRPr="006359DE" w:rsidRDefault="00CE1526" w:rsidP="006359DE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en-NZ"/>
              </w:rPr>
              <w:br/>
            </w:r>
            <w:r w:rsidR="00DE7B8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</w:t>
            </w:r>
            <w:r w:rsidR="00772497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1</w:t>
            </w:r>
            <w:r w:rsidR="00DE7B85" w:rsidRPr="00DE7B85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st</w:t>
            </w:r>
            <w:r w:rsidR="00DE7B8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Ju</w:t>
            </w:r>
            <w:r w:rsidR="003C2355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ly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2024.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br/>
            </w:r>
          </w:p>
          <w:p w14:paraId="0A457401" w14:textId="77777777" w:rsidR="00D3786F" w:rsidRDefault="00CE1526">
            <w:pPr>
              <w:shd w:val="clear" w:color="auto" w:fill="FDFFB5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 xml:space="preserve">Market Open Times 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t>(NY Time): 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Tokyo 8</w:t>
            </w:r>
            <w:proofErr w:type="gramStart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pm  –</w:t>
            </w:r>
            <w:proofErr w:type="gramEnd"/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t>  Frankfurt 2am  –  London 3am  –  US 8am</w:t>
            </w:r>
            <w:r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t>Be careful when  Daylight  Saving Changes are in play</w:t>
            </w:r>
            <w:r>
              <w:rPr>
                <w:rFonts w:ascii="Verdana" w:eastAsia="Times New Roman" w:hAnsi="Verdana" w:cs="Calibri"/>
                <w:b/>
                <w:bCs/>
                <w:color w:val="FFC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en-NZ"/>
              </w:rPr>
              <w:t>All Times are in New York Time</w:t>
            </w:r>
            <w:r>
              <w:rPr>
                <w:rFonts w:ascii="Verdana" w:eastAsia="Times New Roman" w:hAnsi="Verdana" w:cs="Calibri"/>
                <w:b/>
                <w:bCs/>
                <w:sz w:val="2"/>
                <w:szCs w:val="2"/>
                <w:lang w:eastAsia="en-NZ"/>
              </w:rPr>
              <w:br/>
            </w:r>
          </w:p>
        </w:tc>
      </w:tr>
      <w:tr w:rsidR="00D3786F" w14:paraId="294F891E" w14:textId="77777777" w:rsidTr="00305DB8">
        <w:trPr>
          <w:trHeight w:val="20"/>
          <w:jc w:val="center"/>
        </w:trPr>
        <w:tc>
          <w:tcPr>
            <w:tcW w:w="7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44397" w14:textId="77777777" w:rsidR="00D3786F" w:rsidRDefault="00D3786F">
            <w:pPr>
              <w:suppressAutoHyphens w:val="0"/>
              <w:spacing w:after="0"/>
              <w:jc w:val="center"/>
            </w:pPr>
          </w:p>
        </w:tc>
        <w:bookmarkEnd w:id="0"/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1CFE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16E71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6AE42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Time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7DF35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Cur.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4" w:space="0" w:color="FFC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EE2A" w14:textId="77777777" w:rsidR="00D3786F" w:rsidRDefault="00CE1526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en-NZ"/>
              </w:rPr>
              <w:t>News Event</w:t>
            </w:r>
          </w:p>
        </w:tc>
      </w:tr>
      <w:tr w:rsidR="00D3786F" w14:paraId="03C63728" w14:textId="77777777" w:rsidTr="00305DB8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BFECA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top w:val="single" w:sz="4" w:space="0" w:color="FFC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A8E6" w14:textId="03413FCE" w:rsidR="00D3786F" w:rsidRPr="00305DB8" w:rsidRDefault="00CE1526" w:rsidP="00305DB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lang w:eastAsia="en-NZ"/>
              </w:rPr>
              <w:t>Using the NewsWatch</w:t>
            </w:r>
          </w:p>
        </w:tc>
      </w:tr>
      <w:tr w:rsidR="006107DC" w14:paraId="46691EFC" w14:textId="77777777" w:rsidTr="003239F1">
        <w:trPr>
          <w:trHeight w:hRule="exact"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A47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bookmarkStart w:id="1" w:name="_Hlk153010497"/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359CF" w14:textId="04D35BAA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 Currency Considerations:</w:t>
            </w:r>
          </w:p>
        </w:tc>
      </w:tr>
      <w:tr w:rsidR="006107DC" w14:paraId="38BBFC0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B78A7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A8BA4" w14:textId="5A5A3A79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News on the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EUR, USD, JPY &amp; GBP can impact all Pairs</w:t>
            </w:r>
          </w:p>
        </w:tc>
      </w:tr>
      <w:tr w:rsidR="006107DC" w14:paraId="5C8A8283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8C1730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03FC0" w14:textId="5E2C08CB" w:rsidR="006107DC" w:rsidRPr="006107DC" w:rsidRDefault="006107DC">
            <w:pPr>
              <w:suppressAutoHyphens w:val="0"/>
              <w:spacing w:after="0"/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News on the smaller currencies generally only impact their own pairs.</w:t>
            </w:r>
          </w:p>
        </w:tc>
      </w:tr>
      <w:tr w:rsidR="006107DC" w14:paraId="5F09CFDE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BDCCA8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D2B8D6" w14:textId="5F55205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  <w:lang w:eastAsia="en-NZ"/>
              </w:rPr>
              <w:t xml:space="preserve">   News Impacts:</w:t>
            </w:r>
          </w:p>
        </w:tc>
      </w:tr>
      <w:tr w:rsidR="006107DC" w14:paraId="68A4DAB6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7BB2C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ED1754" w14:textId="58825BF0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  <w:t>High Impact News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– can affect all Pairs (even the NZD)</w:t>
            </w:r>
          </w:p>
        </w:tc>
      </w:tr>
      <w:tr w:rsidR="006107DC" w14:paraId="298FBA5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77939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501DAF" w14:textId="23E6C897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FF0000"/>
                <w:sz w:val="20"/>
                <w:szCs w:val="20"/>
                <w:lang w:eastAsia="en-NZ"/>
              </w:rPr>
              <w:t xml:space="preserve">All Timeframe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– can impact all timeframes of a relevant Pair.</w:t>
            </w:r>
          </w:p>
        </w:tc>
      </w:tr>
      <w:tr w:rsidR="006107DC" w14:paraId="3694BCE1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B4CB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25720B" w14:textId="71CB3BC8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sz w:val="20"/>
                <w:szCs w:val="20"/>
                <w:lang w:eastAsia="en-NZ"/>
              </w:rPr>
              <w:t xml:space="preserve">Under H4 </w:t>
            </w: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>News: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– can impact timeframes from H4 down of a relevant Pair.</w:t>
            </w:r>
          </w:p>
        </w:tc>
      </w:tr>
      <w:tr w:rsidR="006107DC" w14:paraId="01174A5A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ED603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85DE7" w14:textId="52C27114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</w:t>
            </w:r>
            <w:r>
              <w:rPr>
                <w:rFonts w:cs="Calibri"/>
                <w:i/>
                <w:iCs/>
                <w:color w:val="375623"/>
              </w:rPr>
              <w:t>Monitor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>:                     – Use to keep abreast of changes.</w:t>
            </w:r>
          </w:p>
        </w:tc>
      </w:tr>
      <w:tr w:rsidR="006107DC" w14:paraId="1FE11229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D37A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AF65CB" w14:textId="5725895D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C00000"/>
                <w:sz w:val="20"/>
                <w:szCs w:val="20"/>
                <w:lang w:eastAsia="en-NZ"/>
              </w:rPr>
              <w:t xml:space="preserve">    Recommendations:</w:t>
            </w:r>
          </w:p>
        </w:tc>
      </w:tr>
      <w:tr w:rsidR="006107DC" w14:paraId="161A059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827AA6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4D78A3" w14:textId="02E4A6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Do not Open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 hour prior to a News Release.</w:t>
            </w:r>
          </w:p>
        </w:tc>
      </w:tr>
      <w:tr w:rsidR="006107DC" w14:paraId="1B72BE30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46B5B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B42E9" w14:textId="6674D36C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Close Orders</w:t>
            </w: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15-30minutes before the News Release.</w:t>
            </w:r>
          </w:p>
        </w:tc>
      </w:tr>
      <w:tr w:rsidR="006107DC" w14:paraId="70E35DE2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F6ED3D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561BC" w14:textId="1F9158B1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This is to avoid volatility that can damage account $$ &amp; profit $$.</w:t>
            </w:r>
          </w:p>
        </w:tc>
      </w:tr>
      <w:tr w:rsidR="006107DC" w14:paraId="600EE4BB" w14:textId="77777777" w:rsidTr="003239F1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59937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50D52C" w14:textId="093B04E5" w:rsidR="006107DC" w:rsidRDefault="003239F1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002060"/>
                <w:sz w:val="20"/>
                <w:szCs w:val="20"/>
                <w:lang w:eastAsia="en-NZ"/>
              </w:rPr>
              <w:t xml:space="preserve">                           MAX Standard Students have more options.</w:t>
            </w:r>
          </w:p>
        </w:tc>
      </w:tr>
      <w:tr w:rsidR="006107DC" w14:paraId="74AA9A4C" w14:textId="77777777" w:rsidTr="00836E5B">
        <w:trPr>
          <w:trHeight w:val="318"/>
          <w:jc w:val="center"/>
        </w:trPr>
        <w:tc>
          <w:tcPr>
            <w:tcW w:w="73" w:type="dxa"/>
            <w:tcBorders>
              <w:bottom w:val="single" w:sz="4" w:space="0" w:color="FFC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77D02" w14:textId="77777777" w:rsidR="006107DC" w:rsidRDefault="006107DC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  <w:tc>
          <w:tcPr>
            <w:tcW w:w="9864" w:type="dxa"/>
            <w:gridSpan w:val="5"/>
            <w:tcBorders>
              <w:left w:val="single" w:sz="4" w:space="0" w:color="000000"/>
              <w:bottom w:val="single" w:sz="4" w:space="0" w:color="FFC000" w:themeColor="accent4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D58F6" w14:textId="77777777" w:rsidR="006107DC" w:rsidRDefault="006107DC">
            <w:pPr>
              <w:suppressAutoHyphens w:val="0"/>
              <w:spacing w:after="0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  <w:lang w:eastAsia="en-NZ"/>
              </w:rPr>
            </w:pPr>
          </w:p>
        </w:tc>
      </w:tr>
      <w:tr w:rsidR="008461D4" w14:paraId="526BB8D5" w14:textId="77777777" w:rsidTr="00836E5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D679A5" w14:textId="77777777" w:rsidR="008461D4" w:rsidRDefault="008461D4" w:rsidP="008461D4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58F73" w14:textId="66B33BC4" w:rsidR="008461D4" w:rsidRDefault="008461D4" w:rsidP="008461D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06D2" w14:textId="61286B8F" w:rsidR="008461D4" w:rsidRDefault="008461D4" w:rsidP="008461D4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6A2D" w14:textId="0EA1683B" w:rsidR="008461D4" w:rsidRDefault="008461D4" w:rsidP="008461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098E" w14:textId="43DCF4A0" w:rsidR="008461D4" w:rsidRDefault="008461D4" w:rsidP="008461D4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51D1" w14:textId="0C661915" w:rsidR="008461D4" w:rsidRDefault="008461D4" w:rsidP="008461D4"/>
        </w:tc>
      </w:tr>
      <w:tr w:rsidR="00836E5B" w14:paraId="10320CBB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9EB19A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1BD7" w14:textId="770C8CA9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nil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D81B" w14:textId="377D21D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Sun Jul 21</w:t>
            </w:r>
          </w:p>
        </w:tc>
        <w:tc>
          <w:tcPr>
            <w:tcW w:w="1842" w:type="dxa"/>
            <w:tcBorders>
              <w:top w:val="nil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44D9" w14:textId="5686EA2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6:45 p.m.</w:t>
            </w:r>
          </w:p>
        </w:tc>
        <w:tc>
          <w:tcPr>
            <w:tcW w:w="1134" w:type="dxa"/>
            <w:tcBorders>
              <w:top w:val="nil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5C8" w14:textId="10D0A4FF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NZD</w:t>
            </w:r>
          </w:p>
        </w:tc>
        <w:tc>
          <w:tcPr>
            <w:tcW w:w="3700" w:type="dxa"/>
            <w:tcBorders>
              <w:top w:val="nil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B867" w14:textId="2F56762C" w:rsidR="00836E5B" w:rsidRDefault="00836E5B" w:rsidP="00836E5B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Trade Balance</w:t>
            </w:r>
          </w:p>
        </w:tc>
      </w:tr>
      <w:tr w:rsidR="00836E5B" w14:paraId="092A0843" w14:textId="77777777" w:rsidTr="00836E5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F1615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0DA8" w14:textId="1BFBD66F" w:rsidR="00836E5B" w:rsidRDefault="00836E5B" w:rsidP="00836E5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9A68" w14:textId="697DD907" w:rsidR="00836E5B" w:rsidRDefault="00836E5B" w:rsidP="00836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6058" w14:textId="06A0FFB1" w:rsidR="00836E5B" w:rsidRDefault="00836E5B" w:rsidP="00836E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04A1" w14:textId="6FAE23D1" w:rsidR="00836E5B" w:rsidRDefault="00836E5B" w:rsidP="00836E5B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8D93" w14:textId="4C0B7C58" w:rsidR="00836E5B" w:rsidRDefault="00836E5B" w:rsidP="00836E5B"/>
        </w:tc>
      </w:tr>
      <w:tr w:rsidR="00836E5B" w14:paraId="46CB5906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BAD3C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A7CC" w14:textId="23003DEB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EFE25" w14:textId="5B54223B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C4C2" w14:textId="45B224AC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All Day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0EDB" w14:textId="5E35C242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D33A" w14:textId="4F6A4DC5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Eurogroup Meetings</w:t>
            </w:r>
          </w:p>
        </w:tc>
      </w:tr>
      <w:tr w:rsidR="00836E5B" w14:paraId="2011B4C9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2305E3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8C9D" w14:textId="3C3658B5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30E4" w14:textId="0BF5DEF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 Jul 22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5ABE" w14:textId="72766617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6028A" w14:textId="43377671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C47F7" w14:textId="41C7B115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Buba Monthly Report</w:t>
            </w:r>
          </w:p>
        </w:tc>
      </w:tr>
      <w:tr w:rsidR="00836E5B" w14:paraId="646329D9" w14:textId="77777777" w:rsidTr="00836E5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145A1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91DAF" w14:textId="5638B98B" w:rsidR="00836E5B" w:rsidRDefault="00836E5B" w:rsidP="00836E5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A781" w14:textId="25840ECE" w:rsidR="00836E5B" w:rsidRDefault="00836E5B" w:rsidP="00836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CD0A" w14:textId="4B8E19E4" w:rsidR="00836E5B" w:rsidRDefault="00836E5B" w:rsidP="00836E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D5EB" w14:textId="1084A3D7" w:rsidR="00836E5B" w:rsidRDefault="00836E5B" w:rsidP="00836E5B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77AD" w14:textId="71D4EC92" w:rsidR="00836E5B" w:rsidRDefault="00836E5B" w:rsidP="00836E5B"/>
        </w:tc>
      </w:tr>
      <w:tr w:rsidR="00836E5B" w14:paraId="4F7B6FEE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49495E" w14:textId="77777777" w:rsidR="00836E5B" w:rsidRDefault="00836E5B" w:rsidP="00836E5B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6554" w14:textId="24E138EA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1A9D" w14:textId="6F512B04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Tue Jul 23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BD5E" w14:textId="17EC39A2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B229" w14:textId="5C6BB505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C822" w14:textId="2B0C715C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Existing Home Sales</w:t>
            </w:r>
          </w:p>
        </w:tc>
      </w:tr>
      <w:tr w:rsidR="00836E5B" w14:paraId="169FF9DF" w14:textId="77777777" w:rsidTr="00836E5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1E469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8004" w14:textId="59463B0F" w:rsidR="00836E5B" w:rsidRDefault="00836E5B" w:rsidP="00836E5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FD433" w14:textId="6AA1B915" w:rsidR="00836E5B" w:rsidRDefault="00836E5B" w:rsidP="00836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6B97" w14:textId="0CF6943E" w:rsidR="00836E5B" w:rsidRDefault="00836E5B" w:rsidP="00836E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4922" w14:textId="509C0848" w:rsidR="00836E5B" w:rsidRDefault="00836E5B" w:rsidP="00836E5B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FEA" w14:textId="66511B95" w:rsidR="00836E5B" w:rsidRDefault="00836E5B" w:rsidP="00836E5B"/>
        </w:tc>
      </w:tr>
      <w:tr w:rsidR="00836E5B" w14:paraId="678298DA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41AF24" w14:textId="77777777" w:rsidR="00836E5B" w:rsidRDefault="00836E5B" w:rsidP="00836E5B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A45B" w14:textId="1765A985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44AD" w14:textId="322517A7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6004" w14:textId="54092E52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2:00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31A6" w14:textId="7F42D2A8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FFD" w14:textId="41987330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GfK Consumer Climate</w:t>
            </w:r>
          </w:p>
        </w:tc>
      </w:tr>
      <w:tr w:rsidR="00836E5B" w14:paraId="509FE6D6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C907" w14:textId="77777777" w:rsidR="00836E5B" w:rsidRDefault="00836E5B" w:rsidP="00836E5B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BF40" w14:textId="1087D188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CC71" w14:textId="457E00C2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31539" w14:textId="0DEFEEB7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DD16" w14:textId="48A5ACF6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B635F" w14:textId="16E921FA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Manufacturing PMI</w:t>
            </w:r>
          </w:p>
        </w:tc>
      </w:tr>
      <w:tr w:rsidR="00836E5B" w14:paraId="3CB6D950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789D8" w14:textId="77777777" w:rsidR="00836E5B" w:rsidRDefault="00836E5B" w:rsidP="00836E5B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DEBD" w14:textId="08C927AD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C624" w14:textId="2803BFA3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F83" w14:textId="32DB950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136B" w14:textId="2CEFF11A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A6A5" w14:textId="0C012C98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Services PMI</w:t>
            </w:r>
          </w:p>
        </w:tc>
      </w:tr>
      <w:tr w:rsidR="00836E5B" w14:paraId="0EB21681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BB5F1" w14:textId="77777777" w:rsidR="00836E5B" w:rsidRDefault="00836E5B" w:rsidP="00836E5B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BD43" w14:textId="241874E6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7D97" w14:textId="59495F7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0A49" w14:textId="6EDF3B41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52BC" w14:textId="04F11837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C354" w14:textId="303AA32A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10-y Bond Auction</w:t>
            </w:r>
          </w:p>
        </w:tc>
      </w:tr>
      <w:tr w:rsidR="00836E5B" w14:paraId="2728B302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6140D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C119D" w14:textId="54924A0A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742D" w14:textId="0B2F3BED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A869" w14:textId="2E1AA1DB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Tentative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67141" w14:textId="4EC00F39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GBP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38B6E" w14:textId="3914CE2E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30-y Bond Auction</w:t>
            </w:r>
          </w:p>
        </w:tc>
      </w:tr>
      <w:tr w:rsidR="00836E5B" w14:paraId="28D740E8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82878" w14:textId="77777777" w:rsidR="00836E5B" w:rsidRDefault="00836E5B" w:rsidP="00836E5B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6E24" w14:textId="6E3697B2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4028" w14:textId="3F667177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19A6" w14:textId="581BA7FD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A3FC" w14:textId="380872DF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DA9B" w14:textId="372BA64F" w:rsidR="00836E5B" w:rsidRDefault="00836E5B" w:rsidP="00836E5B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BOC Monetary Policy Report</w:t>
            </w:r>
          </w:p>
        </w:tc>
      </w:tr>
      <w:tr w:rsidR="00836E5B" w14:paraId="44F55FE8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E1BA87" w14:textId="77777777" w:rsidR="00836E5B" w:rsidRDefault="00836E5B" w:rsidP="00836E5B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BA5D" w14:textId="2098019D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5C27" w14:textId="0282A082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F9E5" w14:textId="68543EBE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82BC" w14:textId="02F7DC9E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3726" w14:textId="79D7387E" w:rsidR="00836E5B" w:rsidRDefault="00836E5B" w:rsidP="00836E5B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BOC Rate Statement</w:t>
            </w:r>
          </w:p>
        </w:tc>
      </w:tr>
      <w:tr w:rsidR="00836E5B" w14:paraId="6F7BCA91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6D1C7A" w14:textId="77777777" w:rsidR="00836E5B" w:rsidRDefault="00836E5B" w:rsidP="00836E5B">
            <w:pPr>
              <w:jc w:val="center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3BF4" w14:textId="509F223A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CBFF" w14:textId="03F0DD92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ACA2" w14:textId="4A70DCFD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A921" w14:textId="66DAC387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42E94" w14:textId="718C0847" w:rsidR="00836E5B" w:rsidRDefault="00836E5B" w:rsidP="00836E5B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Overnight Rate</w:t>
            </w:r>
          </w:p>
        </w:tc>
      </w:tr>
      <w:tr w:rsidR="00836E5B" w14:paraId="344559E0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FE9B" w14:textId="77777777" w:rsidR="00836E5B" w:rsidRDefault="00836E5B" w:rsidP="00836E5B">
            <w:pPr>
              <w:jc w:val="center"/>
              <w:rPr>
                <w:rFonts w:cs="Calibri"/>
                <w:i/>
                <w:iCs/>
                <w:color w:val="375623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69BC" w14:textId="24267DC3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1AA6" w14:textId="73B35FF4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4BD6" w14:textId="437503BC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4290" w14:textId="7B1D12F1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E6A" w14:textId="256CAAFA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Manufacturing PMI</w:t>
            </w:r>
          </w:p>
        </w:tc>
      </w:tr>
      <w:tr w:rsidR="00836E5B" w14:paraId="40432BFF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95B965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3B6D" w14:textId="54E8035F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6F01" w14:textId="63D64972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9723A" w14:textId="2ECC96DF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9:45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E507" w14:textId="79C4B789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FBBB" w14:textId="0AC1EA66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Flash Services PMI</w:t>
            </w:r>
          </w:p>
        </w:tc>
      </w:tr>
      <w:tr w:rsidR="00836E5B" w14:paraId="3EF88DAF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BA13D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8591" w14:textId="4C4A069F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CE6F" w14:textId="4EECEB1C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97274" w14:textId="720479D8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CF31" w14:textId="30C34A28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58CD" w14:textId="4F00AF94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New Home Sales</w:t>
            </w:r>
          </w:p>
        </w:tc>
      </w:tr>
      <w:tr w:rsidR="00836E5B" w14:paraId="60C39B82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4AEA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6D2C4" w14:textId="685CB2CE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Hi Impact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884A" w14:textId="47447435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459E" w14:textId="282AFA42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083DC" w14:textId="13CF8A2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CAD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5103" w14:textId="1BF2A06E" w:rsidR="00836E5B" w:rsidRDefault="00836E5B" w:rsidP="00836E5B">
            <w:r>
              <w:rPr>
                <w:rFonts w:ascii="Meiryo UI" w:eastAsia="Meiryo UI" w:hAnsi="Meiryo UI" w:cs="Meiryo UI" w:hint="eastAsia"/>
                <w:b/>
                <w:bCs/>
                <w:i/>
                <w:iCs/>
                <w:color w:val="FF00FF"/>
                <w:sz w:val="20"/>
                <w:szCs w:val="20"/>
              </w:rPr>
              <w:t>BOC Press Conference</w:t>
            </w:r>
          </w:p>
        </w:tc>
      </w:tr>
      <w:tr w:rsidR="00836E5B" w14:paraId="7FA09DD5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1A5A4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5A98" w14:textId="46015548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6723" w14:textId="3C318346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Wed Jul 24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D9576" w14:textId="5285DF48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B15A" w14:textId="74D3B89A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893C" w14:textId="795DD7EA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Crude Oil Inventories</w:t>
            </w:r>
          </w:p>
        </w:tc>
      </w:tr>
      <w:tr w:rsidR="00836E5B" w14:paraId="10BAA85D" w14:textId="77777777" w:rsidTr="00836E5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3E8D1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7E42" w14:textId="787EFF13" w:rsidR="00836E5B" w:rsidRDefault="00836E5B" w:rsidP="00836E5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5C5" w14:textId="2B2D00A8" w:rsidR="00836E5B" w:rsidRDefault="00836E5B" w:rsidP="00836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40E75" w14:textId="7A7665D1" w:rsidR="00836E5B" w:rsidRDefault="00836E5B" w:rsidP="00836E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7AD0" w14:textId="46E92D29" w:rsidR="00836E5B" w:rsidRDefault="00836E5B" w:rsidP="00836E5B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7560" w14:textId="4A840CBB" w:rsidR="00836E5B" w:rsidRDefault="00836E5B" w:rsidP="00836E5B"/>
        </w:tc>
      </w:tr>
      <w:tr w:rsidR="00836E5B" w14:paraId="73D9B355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9AC02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B9B8" w14:textId="20312279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9E63" w14:textId="1804362E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0DF0" w14:textId="749F3B5B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F16" w14:textId="1BB4F83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5318" w14:textId="08A21319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German ifo Business Climate</w:t>
            </w:r>
          </w:p>
        </w:tc>
      </w:tr>
      <w:tr w:rsidR="00F20765" w14:paraId="155A4907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1A823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FBB0" w14:textId="4CC34866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78E3" w14:textId="7ABD523C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Jul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1873C" w14:textId="4C08B83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4:00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02C7" w14:textId="058EF4F7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EUR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D8168" w14:textId="58584DF1" w:rsidR="00836E5B" w:rsidRDefault="00836E5B" w:rsidP="00836E5B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M3 Money Supply y/y</w:t>
            </w:r>
          </w:p>
        </w:tc>
      </w:tr>
      <w:tr w:rsidR="00836E5B" w14:paraId="2B92DAE2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047A4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3DF6" w14:textId="4EB308D1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E8F9" w14:textId="456613D7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Jul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73CB" w14:textId="7813F7BE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1CB2" w14:textId="31142FA8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CAC83" w14:textId="6E750EC7" w:rsidR="00836E5B" w:rsidRDefault="00836E5B" w:rsidP="00836E5B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Advance GDP q/q</w:t>
            </w:r>
          </w:p>
        </w:tc>
      </w:tr>
      <w:tr w:rsidR="00836E5B" w14:paraId="6607EFAC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3D9E8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6FE6" w14:textId="1BC4E4D4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A37F" w14:textId="6B8B484B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09EA" w14:textId="596156B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3A7C" w14:textId="06477815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9737" w14:textId="7ED65E72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Unemployment Claims</w:t>
            </w:r>
          </w:p>
        </w:tc>
      </w:tr>
      <w:tr w:rsidR="00836E5B" w14:paraId="5BD57207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27964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DE58" w14:textId="00F22AB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E12F" w14:textId="655C4B5F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Thu Jul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B4CB" w14:textId="20C46683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BF2B" w14:textId="299D7D38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8BFE" w14:textId="19D987B7" w:rsidR="00836E5B" w:rsidRDefault="00836E5B" w:rsidP="00836E5B"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Advance GDP Price Index q/q</w:t>
            </w:r>
          </w:p>
        </w:tc>
      </w:tr>
      <w:tr w:rsidR="00836E5B" w14:paraId="55AE0181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845FD2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B6A2" w14:textId="49383E1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394B" w14:textId="0DB1C9B3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Jul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E748" w14:textId="7893A25A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AAB9" w14:textId="52C85E17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2E88" w14:textId="6BCE7AE2" w:rsidR="00836E5B" w:rsidRDefault="00836E5B" w:rsidP="00836E5B"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Core Durable Goods Orders m/m</w:t>
            </w:r>
          </w:p>
        </w:tc>
      </w:tr>
      <w:tr w:rsidR="00836E5B" w14:paraId="6570FCE3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C9380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33C9D" w14:textId="6B4D2AD5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Under H4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25D4" w14:textId="0A711B9A" w:rsidR="00836E5B" w:rsidRDefault="00836E5B" w:rsidP="00836E5B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Thu Jul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D2B34" w14:textId="303C9DEA" w:rsidR="00836E5B" w:rsidRDefault="00836E5B" w:rsidP="00836E5B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4707" w14:textId="2082F1FA" w:rsidR="00836E5B" w:rsidRDefault="00836E5B" w:rsidP="00836E5B">
            <w:pPr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4A8EA" w14:textId="5A89C0BC" w:rsidR="00836E5B" w:rsidRDefault="00836E5B" w:rsidP="00836E5B">
            <w:pP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D0D0D"/>
                <w:sz w:val="20"/>
                <w:szCs w:val="20"/>
              </w:rPr>
              <w:t>Durable Goods Orders m/m</w:t>
            </w:r>
          </w:p>
        </w:tc>
      </w:tr>
      <w:tr w:rsidR="00836E5B" w14:paraId="7ED993E6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A26F2D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DB9B" w14:textId="71B3DFFC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7D03" w14:textId="1CA4B1C6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25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9C4D" w14:textId="7544A9B5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10:30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9295D" w14:textId="662F681B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00B0F0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A422" w14:textId="43B9CE9E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Natural Gas Storage</w:t>
            </w:r>
          </w:p>
        </w:tc>
      </w:tr>
      <w:tr w:rsidR="00836E5B" w14:paraId="51ABCE21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0BDFCD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B0F0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C869" w14:textId="4A385213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Monitor</w:t>
            </w:r>
          </w:p>
        </w:tc>
        <w:tc>
          <w:tcPr>
            <w:tcW w:w="1701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579D" w14:textId="6DB17219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Thu Jul 25</w:t>
            </w:r>
          </w:p>
        </w:tc>
        <w:tc>
          <w:tcPr>
            <w:tcW w:w="1842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D210" w14:textId="4B73290F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7:30 p.m.</w:t>
            </w: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9A36" w14:textId="1BFB0795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JPY</w:t>
            </w:r>
          </w:p>
        </w:tc>
        <w:tc>
          <w:tcPr>
            <w:tcW w:w="3700" w:type="dxa"/>
            <w:tcBorders>
              <w:top w:val="single" w:sz="4" w:space="0" w:color="00B0F0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F7C4" w14:textId="085E9E86" w:rsidR="00836E5B" w:rsidRDefault="00836E5B" w:rsidP="00836E5B">
            <w:r>
              <w:rPr>
                <w:rFonts w:ascii="Meiryo UI" w:eastAsia="Meiryo UI" w:hAnsi="Meiryo UI" w:cs="Meiryo UI" w:hint="eastAsia"/>
                <w:i/>
                <w:iCs/>
                <w:color w:val="375623"/>
                <w:sz w:val="20"/>
                <w:szCs w:val="20"/>
              </w:rPr>
              <w:t>Tokyo Core CPI y/y</w:t>
            </w:r>
          </w:p>
        </w:tc>
      </w:tr>
      <w:tr w:rsidR="00836E5B" w14:paraId="08DECC39" w14:textId="77777777" w:rsidTr="00836E5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F9D1B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FBD6" w14:textId="3A4B1D35" w:rsidR="00836E5B" w:rsidRDefault="00836E5B" w:rsidP="00836E5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1137" w14:textId="5A9C53E3" w:rsidR="00836E5B" w:rsidRDefault="00836E5B" w:rsidP="00836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47F7" w14:textId="2356F907" w:rsidR="00836E5B" w:rsidRDefault="00836E5B" w:rsidP="00836E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887" w14:textId="7E5BD067" w:rsidR="00836E5B" w:rsidRDefault="00836E5B" w:rsidP="00836E5B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FF2B" w14:textId="504EE95F" w:rsidR="00836E5B" w:rsidRDefault="00836E5B" w:rsidP="00836E5B"/>
        </w:tc>
      </w:tr>
      <w:tr w:rsidR="00836E5B" w14:paraId="01D4753B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4D51A4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1DD7D" w14:textId="30F4216B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All TFs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E73D" w14:textId="20B2DC31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Fri Jul 26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FF67" w14:textId="08B600DF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8:30 a.m.</w:t>
            </w: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3F002" w14:textId="494C1FE9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USD</w:t>
            </w: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2B2E" w14:textId="087110A1" w:rsidR="00836E5B" w:rsidRDefault="00836E5B" w:rsidP="00836E5B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FF0000"/>
                <w:sz w:val="20"/>
                <w:szCs w:val="20"/>
              </w:rPr>
              <w:t>Core PCE Price Index m/m</w:t>
            </w:r>
          </w:p>
        </w:tc>
      </w:tr>
      <w:tr w:rsidR="00836E5B" w14:paraId="7EF8F6D3" w14:textId="77777777" w:rsidTr="00836E5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A21307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CF09" w14:textId="3CC32A88" w:rsidR="00836E5B" w:rsidRDefault="00836E5B" w:rsidP="00836E5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4E6F" w14:textId="71A40791" w:rsidR="00836E5B" w:rsidRDefault="00836E5B" w:rsidP="00836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BAB5" w14:textId="099343FD" w:rsidR="00836E5B" w:rsidRDefault="00836E5B" w:rsidP="00836E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AF6A" w14:textId="76432945" w:rsidR="00836E5B" w:rsidRDefault="00836E5B" w:rsidP="00836E5B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1A26" w14:textId="19D75E23" w:rsidR="00836E5B" w:rsidRDefault="00836E5B" w:rsidP="00836E5B"/>
        </w:tc>
      </w:tr>
      <w:tr w:rsidR="00836E5B" w14:paraId="563F642B" w14:textId="77777777" w:rsidTr="00F20765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EAEAE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21F763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C58D3" w14:textId="7497A1F0" w:rsidR="00836E5B" w:rsidRDefault="00836E5B" w:rsidP="00836E5B">
            <w:pPr>
              <w:jc w:val="center"/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N.A.</w:t>
            </w: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518C" w14:textId="7065A8EC" w:rsidR="00836E5B" w:rsidRDefault="00836E5B" w:rsidP="00836E5B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Sat</w:t>
            </w:r>
            <w:r w:rsidR="00F20765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Jul 27</w:t>
            </w: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38DB" w14:textId="61C6DAC4" w:rsidR="00836E5B" w:rsidRDefault="00836E5B" w:rsidP="00836E5B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10F6" w14:textId="033D4D30" w:rsidR="00836E5B" w:rsidRDefault="00836E5B" w:rsidP="00836E5B">
            <w:pPr>
              <w:jc w:val="center"/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EAEAE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7A52" w14:textId="264369C4" w:rsidR="00836E5B" w:rsidRDefault="00836E5B" w:rsidP="00836E5B">
            <w:pPr>
              <w:rPr>
                <w:rFonts w:ascii="Meiryo UI" w:eastAsia="Meiryo UI" w:hAnsi="Meiryo UI" w:cs="Meiryo UI"/>
                <w:b/>
                <w:bCs/>
                <w:i/>
                <w:iCs/>
                <w:color w:val="FF00FF"/>
                <w:sz w:val="20"/>
                <w:szCs w:val="20"/>
              </w:rPr>
            </w:pPr>
          </w:p>
        </w:tc>
      </w:tr>
      <w:tr w:rsidR="00836E5B" w14:paraId="4DF96FBB" w14:textId="77777777" w:rsidTr="00836E5B">
        <w:trPr>
          <w:cantSplit/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  <w:bottom w:val="single" w:sz="4" w:space="0" w:color="FFC000"/>
              <w:right w:val="single" w:sz="4" w:space="0" w:color="000000"/>
            </w:tcBorders>
            <w:shd w:val="clear" w:color="auto" w:fill="F8F8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F2B14B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0070C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64C2" w14:textId="205E2F34" w:rsidR="00836E5B" w:rsidRDefault="00836E5B" w:rsidP="00836E5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5081" w14:textId="3EE2DDA7" w:rsidR="00836E5B" w:rsidRDefault="00836E5B" w:rsidP="00836E5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193D" w14:textId="403B52C3" w:rsidR="00836E5B" w:rsidRDefault="00836E5B" w:rsidP="00836E5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11BA" w14:textId="414647BF" w:rsidR="00836E5B" w:rsidRDefault="00836E5B" w:rsidP="00836E5B">
            <w:pPr>
              <w:jc w:val="center"/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0DADE" w14:textId="7539B0F3" w:rsidR="00836E5B" w:rsidRDefault="00836E5B" w:rsidP="00836E5B"/>
        </w:tc>
      </w:tr>
      <w:tr w:rsidR="00836E5B" w14:paraId="5A7DC5F9" w14:textId="77777777" w:rsidTr="00CD24BE">
        <w:trPr>
          <w:trHeight w:hRule="exact" w:val="306"/>
          <w:jc w:val="center"/>
        </w:trPr>
        <w:tc>
          <w:tcPr>
            <w:tcW w:w="73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D526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FFC000" w:themeColor="accent4"/>
              <w:left w:val="single" w:sz="4" w:space="0" w:color="000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268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682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98430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FFC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12E9" w14:textId="77777777" w:rsidR="00836E5B" w:rsidRDefault="00836E5B" w:rsidP="00836E5B">
            <w:pPr>
              <w:jc w:val="center"/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FFC000" w:themeColor="accent4"/>
              <w:left w:val="single" w:sz="4" w:space="0" w:color="FFC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3695" w14:textId="77777777" w:rsidR="00836E5B" w:rsidRDefault="00836E5B" w:rsidP="00836E5B">
            <w:pPr>
              <w:rPr>
                <w:rFonts w:ascii="Meiryo UI" w:eastAsia="Meiryo UI" w:hAnsi="Meiryo UI" w:cs="Meiryo UI"/>
                <w:i/>
                <w:iCs/>
                <w:color w:val="375623"/>
                <w:sz w:val="20"/>
                <w:szCs w:val="20"/>
              </w:rPr>
            </w:pPr>
          </w:p>
        </w:tc>
      </w:tr>
      <w:bookmarkEnd w:id="1"/>
    </w:tbl>
    <w:p w14:paraId="2620C51D" w14:textId="77777777" w:rsidR="00D3786F" w:rsidRDefault="00D3786F">
      <w:pPr>
        <w:shd w:val="clear" w:color="auto" w:fill="FFFFFF"/>
        <w:spacing w:after="0"/>
      </w:pPr>
    </w:p>
    <w:p w14:paraId="5236B357" w14:textId="77777777" w:rsidR="00D3786F" w:rsidRDefault="00D3786F">
      <w:pPr>
        <w:shd w:val="clear" w:color="auto" w:fill="FFFFFF"/>
        <w:spacing w:after="0"/>
      </w:pPr>
    </w:p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3786F" w14:paraId="4F7189F4" w14:textId="77777777">
        <w:trPr>
          <w:trHeight w:hRule="exact" w:val="340"/>
          <w:jc w:val="center"/>
        </w:trPr>
        <w:tc>
          <w:tcPr>
            <w:tcW w:w="10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AE73A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145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54EA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4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70116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2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671B" w14:textId="77777777" w:rsidR="00D3786F" w:rsidRDefault="00D3786F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D66E7" w14:textId="77777777" w:rsidR="00D3786F" w:rsidRDefault="00D3786F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</w:tbl>
    <w:p w14:paraId="51C62DE8" w14:textId="77777777" w:rsidR="00D3786F" w:rsidRDefault="00D3786F">
      <w:pPr>
        <w:shd w:val="clear" w:color="auto" w:fill="FFFFFF"/>
        <w:spacing w:after="0"/>
      </w:pPr>
    </w:p>
    <w:sectPr w:rsidR="00D3786F" w:rsidSect="00836E5B">
      <w:pgSz w:w="11906" w:h="16838"/>
      <w:pgMar w:top="720" w:right="720" w:bottom="720" w:left="720" w:header="720" w:footer="720" w:gutter="0"/>
      <w:pgBorders w:offsetFrom="page">
        <w:top w:val="single" w:sz="4" w:space="24" w:color="FFC000" w:themeColor="accent4"/>
        <w:left w:val="single" w:sz="4" w:space="24" w:color="000000"/>
        <w:bottom w:val="single" w:sz="4" w:space="24" w:color="FFC000" w:themeColor="accent4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2470" w14:textId="77777777" w:rsidR="00F702DC" w:rsidRDefault="00F702DC">
      <w:pPr>
        <w:spacing w:after="0"/>
      </w:pPr>
      <w:r>
        <w:separator/>
      </w:r>
    </w:p>
  </w:endnote>
  <w:endnote w:type="continuationSeparator" w:id="0">
    <w:p w14:paraId="5914A514" w14:textId="77777777" w:rsidR="00F702DC" w:rsidRDefault="00F702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DD12" w14:textId="77777777" w:rsidR="00F702DC" w:rsidRDefault="00F702D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C62D70E" w14:textId="77777777" w:rsidR="00F702DC" w:rsidRDefault="00F702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F"/>
    <w:rsid w:val="00012F44"/>
    <w:rsid w:val="00045693"/>
    <w:rsid w:val="00060354"/>
    <w:rsid w:val="001778CB"/>
    <w:rsid w:val="001C78F6"/>
    <w:rsid w:val="00226A92"/>
    <w:rsid w:val="002D7689"/>
    <w:rsid w:val="00305DB8"/>
    <w:rsid w:val="003239F1"/>
    <w:rsid w:val="003A12D2"/>
    <w:rsid w:val="003C2355"/>
    <w:rsid w:val="00440DFD"/>
    <w:rsid w:val="00475673"/>
    <w:rsid w:val="005236B3"/>
    <w:rsid w:val="005A008E"/>
    <w:rsid w:val="005B7A97"/>
    <w:rsid w:val="006107DC"/>
    <w:rsid w:val="006359DE"/>
    <w:rsid w:val="00650274"/>
    <w:rsid w:val="0067781F"/>
    <w:rsid w:val="006B3470"/>
    <w:rsid w:val="00772497"/>
    <w:rsid w:val="00836E5B"/>
    <w:rsid w:val="008461D4"/>
    <w:rsid w:val="008B6DD4"/>
    <w:rsid w:val="008F19D9"/>
    <w:rsid w:val="00A153D0"/>
    <w:rsid w:val="00A62268"/>
    <w:rsid w:val="00AE3B03"/>
    <w:rsid w:val="00B12162"/>
    <w:rsid w:val="00BC1194"/>
    <w:rsid w:val="00BC7C63"/>
    <w:rsid w:val="00C42F68"/>
    <w:rsid w:val="00C8163A"/>
    <w:rsid w:val="00CD24BE"/>
    <w:rsid w:val="00CE1526"/>
    <w:rsid w:val="00CF7FFC"/>
    <w:rsid w:val="00D21D4A"/>
    <w:rsid w:val="00D3786F"/>
    <w:rsid w:val="00DE2C82"/>
    <w:rsid w:val="00DE7B85"/>
    <w:rsid w:val="00E471C1"/>
    <w:rsid w:val="00EC7E15"/>
    <w:rsid w:val="00F042C0"/>
    <w:rsid w:val="00F20765"/>
    <w:rsid w:val="00F2704E"/>
    <w:rsid w:val="00F7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3DCD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DC"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byline">
    <w:name w:val="byline"/>
    <w:basedOn w:val="DefaultParagraphFont"/>
  </w:style>
  <w:style w:type="character" w:customStyle="1" w:styleId="author">
    <w:name w:val="autho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term-list">
    <w:name w:val="term-list"/>
    <w:basedOn w:val="DefaultParagraphFont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4</cp:revision>
  <cp:lastPrinted>2022-11-12T08:29:00Z</cp:lastPrinted>
  <dcterms:created xsi:type="dcterms:W3CDTF">2024-07-18T21:11:00Z</dcterms:created>
  <dcterms:modified xsi:type="dcterms:W3CDTF">2024-07-19T23:20:00Z</dcterms:modified>
</cp:coreProperties>
</file>